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5C78" w:rsidRDefault="00535C78" w:rsidP="00931EA0">
      <w:pPr>
        <w:shd w:val="clear" w:color="auto" w:fill="FFFFFF"/>
        <w:spacing w:after="0" w:line="1060" w:lineRule="exact"/>
        <w:jc w:val="center"/>
        <w:rPr>
          <w:rFonts w:ascii="Arial Black" w:hAnsi="Arial Black"/>
          <w:color w:val="4F81BD"/>
          <w:sz w:val="110"/>
          <w:szCs w:val="110"/>
        </w:rPr>
      </w:pPr>
    </w:p>
    <w:p w:rsidR="00212C10" w:rsidRPr="003965F6" w:rsidRDefault="00212C10" w:rsidP="00931EA0">
      <w:pPr>
        <w:shd w:val="clear" w:color="auto" w:fill="FFFFFF"/>
        <w:spacing w:after="0" w:line="1060" w:lineRule="exact"/>
        <w:jc w:val="center"/>
        <w:rPr>
          <w:rFonts w:ascii="Arial Black" w:hAnsi="Arial Black"/>
          <w:color w:val="0000FF"/>
          <w:sz w:val="110"/>
          <w:szCs w:val="110"/>
        </w:rPr>
      </w:pPr>
      <w:r w:rsidRPr="003965F6">
        <w:rPr>
          <w:rFonts w:ascii="Arial Black" w:hAnsi="Arial Black"/>
          <w:color w:val="0000FF"/>
          <w:sz w:val="110"/>
          <w:szCs w:val="110"/>
        </w:rPr>
        <w:t>WINNING THE TAX WARS</w:t>
      </w:r>
    </w:p>
    <w:p w:rsidR="00212C10" w:rsidRDefault="00212C10" w:rsidP="00931EA0">
      <w:pPr>
        <w:shd w:val="clear" w:color="auto" w:fill="FFFFFF"/>
        <w:spacing w:after="0" w:line="1060" w:lineRule="exact"/>
        <w:jc w:val="center"/>
        <w:rPr>
          <w:rFonts w:ascii="Arial Black" w:hAnsi="Arial Black"/>
          <w:color w:val="4F81BD"/>
          <w:sz w:val="110"/>
          <w:szCs w:val="110"/>
        </w:rPr>
      </w:pPr>
    </w:p>
    <w:p w:rsidR="004175D0" w:rsidRPr="00212C10" w:rsidRDefault="00212C10" w:rsidP="00212C10">
      <w:pPr>
        <w:shd w:val="clear" w:color="auto" w:fill="FFFFFF"/>
        <w:spacing w:after="0" w:line="240" w:lineRule="auto"/>
        <w:jc w:val="center"/>
        <w:rPr>
          <w:b/>
          <w:color w:val="222222"/>
          <w:sz w:val="72"/>
          <w:szCs w:val="72"/>
        </w:rPr>
      </w:pPr>
      <w:r>
        <w:rPr>
          <w:b/>
          <w:color w:val="222222"/>
          <w:sz w:val="72"/>
          <w:szCs w:val="72"/>
        </w:rPr>
        <w:t xml:space="preserve">TAX </w:t>
      </w:r>
      <w:r w:rsidR="00931EA0" w:rsidRPr="00212C10">
        <w:rPr>
          <w:b/>
          <w:color w:val="222222"/>
          <w:sz w:val="72"/>
          <w:szCs w:val="72"/>
        </w:rPr>
        <w:t>MESSA</w:t>
      </w:r>
      <w:r w:rsidRPr="00212C10">
        <w:rPr>
          <w:b/>
          <w:color w:val="222222"/>
          <w:sz w:val="72"/>
          <w:szCs w:val="72"/>
        </w:rPr>
        <w:t>GE</w:t>
      </w:r>
      <w:r w:rsidR="00931EA0" w:rsidRPr="00212C10">
        <w:rPr>
          <w:b/>
          <w:color w:val="222222"/>
          <w:sz w:val="72"/>
          <w:szCs w:val="72"/>
        </w:rPr>
        <w:t xml:space="preserve"> BRIEFING BOOKLET</w:t>
      </w:r>
    </w:p>
    <w:p w:rsidR="004175D0" w:rsidRDefault="004175D0">
      <w:pPr>
        <w:shd w:val="clear" w:color="auto" w:fill="FFFFFF"/>
        <w:spacing w:after="0" w:line="100" w:lineRule="atLeast"/>
        <w:rPr>
          <w:b/>
          <w:color w:val="222222"/>
        </w:rPr>
      </w:pPr>
    </w:p>
    <w:p w:rsidR="004175D0" w:rsidRDefault="004175D0" w:rsidP="00535C78">
      <w:pPr>
        <w:shd w:val="clear" w:color="auto" w:fill="FFFFFF"/>
        <w:spacing w:after="0" w:line="240" w:lineRule="auto"/>
        <w:rPr>
          <w:b/>
          <w:color w:val="222222"/>
          <w:sz w:val="28"/>
          <w:szCs w:val="28"/>
        </w:rPr>
      </w:pPr>
    </w:p>
    <w:p w:rsidR="00931EA0" w:rsidRDefault="00931EA0" w:rsidP="00535C78">
      <w:pPr>
        <w:shd w:val="clear" w:color="auto" w:fill="FFFFFF"/>
        <w:spacing w:after="0" w:line="240" w:lineRule="auto"/>
        <w:rPr>
          <w:b/>
          <w:color w:val="222222"/>
          <w:sz w:val="28"/>
          <w:szCs w:val="28"/>
        </w:rPr>
      </w:pPr>
    </w:p>
    <w:p w:rsidR="00931EA0" w:rsidRDefault="00931EA0" w:rsidP="00535C78">
      <w:pPr>
        <w:shd w:val="clear" w:color="auto" w:fill="FFFFFF"/>
        <w:spacing w:after="0" w:line="240" w:lineRule="auto"/>
        <w:rPr>
          <w:b/>
          <w:color w:val="222222"/>
          <w:sz w:val="28"/>
          <w:szCs w:val="28"/>
        </w:rPr>
      </w:pPr>
    </w:p>
    <w:p w:rsidR="004175D0" w:rsidRDefault="004175D0" w:rsidP="00535C78">
      <w:pPr>
        <w:shd w:val="clear" w:color="auto" w:fill="FFFFFF"/>
        <w:spacing w:after="0" w:line="240" w:lineRule="auto"/>
        <w:rPr>
          <w:b/>
          <w:color w:val="222222"/>
          <w:sz w:val="28"/>
          <w:szCs w:val="28"/>
        </w:rPr>
      </w:pPr>
    </w:p>
    <w:p w:rsidR="00212C10" w:rsidRDefault="00212C10" w:rsidP="00535C78">
      <w:pPr>
        <w:shd w:val="clear" w:color="auto" w:fill="FFFFFF"/>
        <w:spacing w:after="0" w:line="240" w:lineRule="auto"/>
        <w:jc w:val="center"/>
        <w:rPr>
          <w:rFonts w:ascii="Arial Black" w:hAnsi="Arial Black"/>
          <w:color w:val="4F81BD"/>
          <w:sz w:val="32"/>
          <w:szCs w:val="32"/>
        </w:rPr>
      </w:pPr>
    </w:p>
    <w:p w:rsidR="002740D7" w:rsidRDefault="002740D7" w:rsidP="00535C78">
      <w:pPr>
        <w:shd w:val="clear" w:color="auto" w:fill="FFFFFF"/>
        <w:spacing w:after="0" w:line="240" w:lineRule="auto"/>
        <w:jc w:val="center"/>
        <w:rPr>
          <w:rFonts w:ascii="Arial Black" w:hAnsi="Arial Black"/>
          <w:color w:val="0000FF"/>
          <w:sz w:val="32"/>
          <w:szCs w:val="32"/>
        </w:rPr>
      </w:pPr>
    </w:p>
    <w:p w:rsidR="002740D7" w:rsidRDefault="002740D7" w:rsidP="00535C78">
      <w:pPr>
        <w:shd w:val="clear" w:color="auto" w:fill="FFFFFF"/>
        <w:spacing w:after="0" w:line="240" w:lineRule="auto"/>
        <w:jc w:val="center"/>
        <w:rPr>
          <w:rFonts w:ascii="Arial Black" w:hAnsi="Arial Black"/>
          <w:color w:val="0000FF"/>
          <w:sz w:val="32"/>
          <w:szCs w:val="32"/>
        </w:rPr>
      </w:pPr>
    </w:p>
    <w:p w:rsidR="00212C10" w:rsidRPr="00C45030" w:rsidRDefault="00C45030" w:rsidP="00535C78">
      <w:pPr>
        <w:shd w:val="clear" w:color="auto" w:fill="FFFFFF"/>
        <w:spacing w:after="0" w:line="240" w:lineRule="auto"/>
        <w:jc w:val="center"/>
        <w:rPr>
          <w:rFonts w:ascii="Arial Black" w:hAnsi="Arial Black"/>
          <w:color w:val="0000FF"/>
          <w:sz w:val="32"/>
          <w:szCs w:val="32"/>
        </w:rPr>
      </w:pPr>
      <w:r w:rsidRPr="00C45030">
        <w:rPr>
          <w:rFonts w:ascii="Arial Black" w:hAnsi="Arial Black"/>
          <w:color w:val="0000FF"/>
          <w:sz w:val="32"/>
          <w:szCs w:val="32"/>
        </w:rPr>
        <w:t>July 2012</w:t>
      </w:r>
    </w:p>
    <w:p w:rsidR="00C45030" w:rsidRDefault="00C45030" w:rsidP="00C45030">
      <w:pPr>
        <w:spacing w:after="0" w:line="240" w:lineRule="auto"/>
        <w:rPr>
          <w:rFonts w:ascii="Arial Black" w:hAnsi="Arial Black"/>
          <w:color w:val="4F81BD"/>
          <w:sz w:val="32"/>
          <w:szCs w:val="32"/>
        </w:rPr>
      </w:pPr>
    </w:p>
    <w:p w:rsidR="00C45030" w:rsidRDefault="00C45030" w:rsidP="006D7D27">
      <w:pPr>
        <w:shd w:val="clear" w:color="auto" w:fill="FFFFFF"/>
        <w:spacing w:after="0" w:line="240" w:lineRule="auto"/>
        <w:rPr>
          <w:rFonts w:ascii="Arial Black" w:hAnsi="Arial Black"/>
          <w:color w:val="0000FF"/>
          <w:sz w:val="32"/>
          <w:szCs w:val="32"/>
        </w:rPr>
      </w:pPr>
    </w:p>
    <w:p w:rsidR="00535C78" w:rsidRPr="006D7D27" w:rsidRDefault="00C745E4" w:rsidP="006D7D27">
      <w:pPr>
        <w:shd w:val="clear" w:color="auto" w:fill="FFFFFF"/>
        <w:spacing w:after="0" w:line="240" w:lineRule="auto"/>
        <w:rPr>
          <w:rFonts w:ascii="Arial Black" w:hAnsi="Arial Black"/>
          <w:color w:val="0000FF"/>
          <w:sz w:val="32"/>
          <w:szCs w:val="32"/>
        </w:rPr>
      </w:pPr>
      <w:r>
        <w:rPr>
          <w:noProof/>
          <w:lang w:eastAsia="en-US" w:bidi="ar-SA"/>
        </w:rPr>
        <w:drawing>
          <wp:anchor distT="0" distB="0" distL="114300" distR="114300" simplePos="0" relativeHeight="251658240" behindDoc="0" locked="0" layoutInCell="1" allowOverlap="1">
            <wp:simplePos x="0" y="0"/>
            <wp:positionH relativeFrom="column">
              <wp:posOffset>1487170</wp:posOffset>
            </wp:positionH>
            <wp:positionV relativeFrom="paragraph">
              <wp:posOffset>68580</wp:posOffset>
            </wp:positionV>
            <wp:extent cx="3087370" cy="620395"/>
            <wp:effectExtent l="0" t="0" r="0" b="0"/>
            <wp:wrapThrough wrapText="bothSides">
              <wp:wrapPolygon edited="0">
                <wp:start x="0" y="0"/>
                <wp:lineTo x="0" y="21224"/>
                <wp:lineTo x="21458" y="21224"/>
                <wp:lineTo x="21458" y="0"/>
                <wp:lineTo x="0" y="0"/>
              </wp:wrapPolygon>
            </wp:wrapThrough>
            <wp:docPr id="85" name="Picture 13" descr="Description: 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logo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737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6BD" w:rsidRDefault="00C745E4" w:rsidP="002F66BD">
      <w:pPr>
        <w:shd w:val="clear" w:color="auto" w:fill="FFFFFF"/>
        <w:spacing w:after="0" w:line="240" w:lineRule="auto"/>
        <w:ind w:left="6480" w:firstLine="720"/>
        <w:jc w:val="center"/>
        <w:rPr>
          <w:rFonts w:ascii="Arial Black" w:hAnsi="Arial Black"/>
          <w:color w:val="4F81BD"/>
          <w:sz w:val="32"/>
          <w:szCs w:val="32"/>
        </w:rPr>
      </w:pPr>
      <w:r>
        <w:rPr>
          <w:noProof/>
          <w:lang w:eastAsia="en-US" w:bidi="ar-SA"/>
        </w:rPr>
        <mc:AlternateContent>
          <mc:Choice Requires="wpg">
            <w:drawing>
              <wp:anchor distT="0" distB="0" distL="114300" distR="114300" simplePos="0" relativeHeight="251660288" behindDoc="0" locked="0" layoutInCell="1" allowOverlap="1">
                <wp:simplePos x="0" y="0"/>
                <wp:positionH relativeFrom="column">
                  <wp:posOffset>-150725</wp:posOffset>
                </wp:positionH>
                <wp:positionV relativeFrom="paragraph">
                  <wp:posOffset>-106192</wp:posOffset>
                </wp:positionV>
                <wp:extent cx="2248647" cy="860425"/>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647" cy="860425"/>
                          <a:chOff x="-68" y="0"/>
                          <a:chExt cx="1415" cy="548"/>
                        </a:xfrm>
                      </wpg:grpSpPr>
                      <wps:wsp>
                        <wps:cNvPr id="27" name="Text Box 8"/>
                        <wps:cNvSpPr txBox="1">
                          <a:spLocks noChangeArrowheads="1"/>
                        </wps:cNvSpPr>
                        <wps:spPr bwMode="auto">
                          <a:xfrm>
                            <a:off x="-68" y="82"/>
                            <a:ext cx="604" cy="2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right"/>
                                <w:textAlignment w:val="baseline"/>
                              </w:pPr>
                              <w:r w:rsidRPr="00820F53">
                                <w:rPr>
                                  <w:rFonts w:ascii="Arial Narrow" w:hAnsi="Arial Narrow"/>
                                  <w:b/>
                                  <w:bCs/>
                                  <w:color w:val="000066"/>
                                  <w:kern w:val="24"/>
                                  <w:sz w:val="44"/>
                                  <w:szCs w:val="44"/>
                                </w:rPr>
                                <w:t>HART</w:t>
                              </w:r>
                            </w:p>
                          </w:txbxContent>
                        </wps:txbx>
                        <wps:bodyPr wrap="square">
                          <a:spAutoFit/>
                        </wps:bodyPr>
                      </wps:wsp>
                      <wps:wsp>
                        <wps:cNvPr id="28" name="Text Box 9"/>
                        <wps:cNvSpPr txBox="1">
                          <a:spLocks noChangeArrowheads="1"/>
                        </wps:cNvSpPr>
                        <wps:spPr bwMode="auto">
                          <a:xfrm>
                            <a:off x="423" y="192"/>
                            <a:ext cx="924" cy="2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textAlignment w:val="baseline"/>
                              </w:pPr>
                              <w:r w:rsidRPr="00820F53">
                                <w:rPr>
                                  <w:rFonts w:ascii="Arial Narrow" w:hAnsi="Arial Narrow"/>
                                  <w:b/>
                                  <w:bCs/>
                                  <w:color w:val="000066"/>
                                  <w:kern w:val="24"/>
                                  <w:sz w:val="44"/>
                                  <w:szCs w:val="44"/>
                                </w:rPr>
                                <w:t>RESEARCH</w:t>
                              </w:r>
                            </w:p>
                          </w:txbxContent>
                        </wps:txbx>
                        <wps:bodyPr wrap="none">
                          <a:spAutoFit/>
                        </wps:bodyPr>
                      </wps:wsp>
                      <wps:wsp>
                        <wps:cNvPr id="29" name="Text Box 10"/>
                        <wps:cNvSpPr txBox="1">
                          <a:spLocks noChangeArrowheads="1"/>
                        </wps:cNvSpPr>
                        <wps:spPr bwMode="auto">
                          <a:xfrm>
                            <a:off x="9" y="0"/>
                            <a:ext cx="167" cy="26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rPr>
                                  <w:rFonts w:eastAsia="Times New Roman"/>
                                </w:rPr>
                              </w:pPr>
                            </w:p>
                          </w:txbxContent>
                        </wps:txbx>
                        <wps:bodyPr wrap="none">
                          <a:spAutoFit/>
                        </wps:bodyPr>
                      </wps:wsp>
                      <wps:wsp>
                        <wps:cNvPr id="30" name="Text Box 11"/>
                        <wps:cNvSpPr txBox="1">
                          <a:spLocks noChangeArrowheads="1"/>
                        </wps:cNvSpPr>
                        <wps:spPr bwMode="auto">
                          <a:xfrm>
                            <a:off x="434"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A</w:t>
                              </w:r>
                            </w:p>
                          </w:txbxContent>
                        </wps:txbx>
                        <wps:bodyPr>
                          <a:spAutoFit/>
                        </wps:bodyPr>
                      </wps:wsp>
                      <wps:wsp>
                        <wps:cNvPr id="31" name="Text Box 12"/>
                        <wps:cNvSpPr txBox="1">
                          <a:spLocks noChangeArrowheads="1"/>
                        </wps:cNvSpPr>
                        <wps:spPr bwMode="auto">
                          <a:xfrm>
                            <a:off x="517"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S</w:t>
                              </w:r>
                            </w:p>
                          </w:txbxContent>
                        </wps:txbx>
                        <wps:bodyPr>
                          <a:spAutoFit/>
                        </wps:bodyPr>
                      </wps:wsp>
                      <wps:wsp>
                        <wps:cNvPr id="4096" name="Text Box 13"/>
                        <wps:cNvSpPr txBox="1">
                          <a:spLocks noChangeArrowheads="1"/>
                        </wps:cNvSpPr>
                        <wps:spPr bwMode="auto">
                          <a:xfrm>
                            <a:off x="600"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S</w:t>
                              </w:r>
                            </w:p>
                          </w:txbxContent>
                        </wps:txbx>
                        <wps:bodyPr>
                          <a:spAutoFit/>
                        </wps:bodyPr>
                      </wps:wsp>
                      <wps:wsp>
                        <wps:cNvPr id="4097" name="Text Box 14"/>
                        <wps:cNvSpPr txBox="1">
                          <a:spLocks noChangeArrowheads="1"/>
                        </wps:cNvSpPr>
                        <wps:spPr bwMode="auto">
                          <a:xfrm>
                            <a:off x="682"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O</w:t>
                              </w:r>
                            </w:p>
                          </w:txbxContent>
                        </wps:txbx>
                        <wps:bodyPr>
                          <a:spAutoFit/>
                        </wps:bodyPr>
                      </wps:wsp>
                      <wps:wsp>
                        <wps:cNvPr id="4099" name="Text Box 15"/>
                        <wps:cNvSpPr txBox="1">
                          <a:spLocks noChangeArrowheads="1"/>
                        </wps:cNvSpPr>
                        <wps:spPr bwMode="auto">
                          <a:xfrm>
                            <a:off x="1013"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T</w:t>
                              </w:r>
                            </w:p>
                          </w:txbxContent>
                        </wps:txbx>
                        <wps:bodyPr>
                          <a:spAutoFit/>
                        </wps:bodyPr>
                      </wps:wsp>
                      <wps:wsp>
                        <wps:cNvPr id="4100" name="Text Box 16"/>
                        <wps:cNvSpPr txBox="1">
                          <a:spLocks noChangeArrowheads="1"/>
                        </wps:cNvSpPr>
                        <wps:spPr bwMode="auto">
                          <a:xfrm>
                            <a:off x="1096"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E</w:t>
                              </w:r>
                            </w:p>
                          </w:txbxContent>
                        </wps:txbx>
                        <wps:bodyPr>
                          <a:spAutoFit/>
                        </wps:bodyPr>
                      </wps:wsp>
                      <wps:wsp>
                        <wps:cNvPr id="4101" name="Text Box 17"/>
                        <wps:cNvSpPr txBox="1">
                          <a:spLocks noChangeArrowheads="1"/>
                        </wps:cNvSpPr>
                        <wps:spPr bwMode="auto">
                          <a:xfrm>
                            <a:off x="1178"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S</w:t>
                              </w:r>
                            </w:p>
                          </w:txbxContent>
                        </wps:txbx>
                        <wps:bodyPr>
                          <a:spAutoFit/>
                        </wps:bodyPr>
                      </wps:wsp>
                      <wps:wsp>
                        <wps:cNvPr id="4102" name="Text Box 18"/>
                        <wps:cNvSpPr txBox="1">
                          <a:spLocks noChangeArrowheads="1"/>
                        </wps:cNvSpPr>
                        <wps:spPr bwMode="auto">
                          <a:xfrm>
                            <a:off x="765"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C</w:t>
                              </w:r>
                            </w:p>
                          </w:txbxContent>
                        </wps:txbx>
                        <wps:bodyPr>
                          <a:spAutoFit/>
                        </wps:bodyPr>
                      </wps:wsp>
                      <wps:wsp>
                        <wps:cNvPr id="4103" name="Text Box 19"/>
                        <wps:cNvSpPr txBox="1">
                          <a:spLocks noChangeArrowheads="1"/>
                        </wps:cNvSpPr>
                        <wps:spPr bwMode="auto">
                          <a:xfrm>
                            <a:off x="860"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I</w:t>
                              </w:r>
                            </w:p>
                          </w:txbxContent>
                        </wps:txbx>
                        <wps:bodyPr>
                          <a:spAutoFit/>
                        </wps:bodyPr>
                      </wps:wsp>
                      <wps:wsp>
                        <wps:cNvPr id="4104" name="Text Box 20"/>
                        <wps:cNvSpPr txBox="1">
                          <a:spLocks noChangeArrowheads="1"/>
                        </wps:cNvSpPr>
                        <wps:spPr bwMode="auto">
                          <a:xfrm>
                            <a:off x="930" y="388"/>
                            <a:ext cx="143" cy="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A</w:t>
                              </w:r>
                            </w:p>
                          </w:txbxContent>
                        </wps:txbx>
                        <wps:bodyPr>
                          <a:spAutoFit/>
                        </wps:bodyPr>
                      </wps:wsp>
                      <wps:wsp>
                        <wps:cNvPr id="4105" name="Line 21"/>
                        <wps:cNvCnPr/>
                        <wps:spPr bwMode="auto">
                          <a:xfrm flipH="1">
                            <a:off x="66" y="326"/>
                            <a:ext cx="387" cy="0"/>
                          </a:xfrm>
                          <a:prstGeom prst="line">
                            <a:avLst/>
                          </a:prstGeom>
                          <a:noFill/>
                          <a:ln w="25400">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06" name="Line 22"/>
                        <wps:cNvCnPr/>
                        <wps:spPr bwMode="auto">
                          <a:xfrm flipH="1">
                            <a:off x="490" y="218"/>
                            <a:ext cx="790" cy="0"/>
                          </a:xfrm>
                          <a:prstGeom prst="line">
                            <a:avLst/>
                          </a:prstGeom>
                          <a:noFill/>
                          <a:ln w="25400">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1.85pt;margin-top:-8.35pt;width:177.05pt;height:67.75pt;z-index:251660288" coordorigin="-68" coordsize="141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K1EwYAAIVKAAAOAAAAZHJzL2Uyb0RvYy54bWzsXN1vozgQfz/p/gfEOw0Gwpeartp89B72&#10;7ip1T/fsAAnoCOYMbVKt7n+/sQ0moal2r9WxRHIeIsBgPGPPj5/HM77+dNjl2nNCq4wUMx1dmbqW&#10;FBGJs2I70//4sjJ8XatqXMQ4J0Uy01+SSv908/NP1/syTCySkjxOqAaVFFW4L2d6WtdlOJlUUZrs&#10;cHVFyqSAwg2hO1zDKd1OYor3UPsun1im6U72hMYlJVFSVXB1IQr1G17/ZpNE9e+bTZXUWj7ToW01&#10;/6f8f83+JzfXONxSXKZZ1DQDv6MVO5wV8FJZ1QLXWHui2auqdllESUU29VVEdhOy2WRRwmUAaZDZ&#10;k+aekqeSy7IN99tSqglU29PTu6uNfnt+oFoWz3TL1bUC76CP+Gs1j+lmX25DuOWelo/lAxUCwuFn&#10;Ev1VQfGkX87Ot+Jmbb3/lcRQHX6qCdfNYUN3rAqQWjvwLniRXZAcai2Ci5bl+K7j6VoEZb5rOtZU&#10;9FGUQkeyxwwXhlT3YJQum0eRg6biuanjs4cmOBSv5M1smsVkgqFWddqsPqbNxxSXCe+kiqmq1SaI&#10;ILT5hYl2Rw4abxN7OdzFtKnVB7gMRsOVUwmlagWZp7jYJreUkn2a4Biah7g0R48KISpWybe03KrL&#10;t4QeW0WDaoWyLJeXSGXhsKRVfZ+QncYOZjoFI+JNxM+fq1rotb2FdWdBVlmew3Uc5sXJBahTXEm4&#10;JYqncQhNgEN2J2sMt5KvgRks/aXvGI7lLg3HXCyM29XcMdwV8qYLezGfL9A/rBXICdMsjpOCvbS1&#10;WOR8Xx822CFsTdpsRfIsZtWxJnHkSeY51Z4xYAaOoqSoRQdAYXfn5LQlfLSBOD2pkOWYd1ZgrFzf&#10;M5yVMzUCz/QNEwV3AfRA4CxWp1J9zork41Jp+5keTMF0uERdo1+JVx/OiIbDXVYDKufZDmzQZD8x&#10;dthwXBYx7+oaZ7k4PtIEa/15Tdyupqbn2L7heVPbcOyladz5q7lxO0eu6y3v5nfLXv8u+ZipPq4M&#10;3iXtAGQn5Amke0zjvRZnbIDb08BCOpzAd8HyhLwazrfwQYtqqmuU1H9mdcoNnQEWVyr7QHXDZL1t&#10;jUhWLvTQvfdITY1onabAUFqjAKyqQmbZwsbrw/oA+mYX1yR+AYPfw8dqpld/P2HKYAe6tLwFhF1l&#10;3DS7G6F2dgJINxTkAS73IC9g44a1YlDIcyybfyFQ0MO8wFKY1/CUIyR7BQoK8xTm/WjM45SUf5s6&#10;RGugr4CJxLiAL3gFfIh/MQdHPmhIx4wZuWKUGrkNnbbgAPBYMT3F9CTdVUxvTExPTMRb0nRC+EaH&#10;eja4U3p0D0nAHpbv2UDrAPdsn0+xxbSSI58DRJA5EpDL8Vghn0I+hXyjnONy5LNPkW9Mk1sbHAR9&#10;tOOzy8E53hQBnVNo17jOlUev57BUHr0L8OhxtHPGi3aOGcjVILl+gSQ8D8ruXPA+K7xrlwoV3im8&#10;u7wVDI53fCG38+aNid0B3r1er0USoIfFO1ipVXin8O6NBWnF7y6F37mj5ndn1iwkQA+Kd8gEYqkA&#10;TwGeAjwItGoCo2QUyYWEqHCC10QMtpEqoyJ4iM0i+w48idADAx6bXCsPnvLgnQ85VAzvUhiejOgV&#10;K7UjA7wzKxYSoYcFPOSJkG21QMui/ZULT7nwLtSFJ+N5Rwl44DfrMzyJ0IMCnudCIooieIrgKYJ3&#10;2TPaLox3lIAHfrM+4EmEHhTwIFFPAZ5M51QETxG8CyV4XQTvKAEP4nx7gGf9oEQLFv2sGJ5ieIrh&#10;XTjDk0G8owQ8mEcKwON54ZCl3OXTzosH2py9vRGAtsmz8pd2jwEwV7aDgtssP8COD1BBly5h+02i&#10;2DeSJXLI8uYJeN+zIQBLRbemDiy/cPfoSS463a5lov183uaZQ5bGSXYqbILR5Jy/lX9+EbsMyG0S&#10;jhLBxZKnyP5ue0Lsh6Dy5Y/U9B/y5YUVsyxHFmk2XPK7g0wZMStsVQILzMTeb6tOIIiGhXq5TR4r&#10;YLlNylj/hy1BlLEOsbnFGWPlW/XAXkc8TbnZl4ltpnR8zo272z3q5l8AAAD//wMAUEsDBBQABgAI&#10;AAAAIQCNZMug4QAAAAsBAAAPAAAAZHJzL2Rvd25yZXYueG1sTI/BSsNAEIbvgu+wjOCt3aTRGmI2&#10;pRT1VARbofS2zU6T0OxsyG6T9O0dT3r7h/n455t8NdlWDNj7xpGCeB6BQCqdaahS8L1/n6UgfNBk&#10;dOsIFdzQw6q4v8t1ZtxIXzjsQiW4hHymFdQhdJmUvqzRaj93HRLvzq63OvDYV9L0euRy28pFFC2l&#10;1Q3xhVp3uKmxvOyuVsHHqMd1Er8N28t5czvunz8P2xiVenyY1q8gAk7hD4ZffVaHgp1O7krGi1bB&#10;bJG8MMohXnJgIkmiJxAnRuM0BVnk8v8PxQ8AAAD//wMAUEsBAi0AFAAGAAgAAAAhALaDOJL+AAAA&#10;4QEAABMAAAAAAAAAAAAAAAAAAAAAAFtDb250ZW50X1R5cGVzXS54bWxQSwECLQAUAAYACAAAACEA&#10;OP0h/9YAAACUAQAACwAAAAAAAAAAAAAAAAAvAQAAX3JlbHMvLnJlbHNQSwECLQAUAAYACAAAACEA&#10;VbWytRMGAACFSgAADgAAAAAAAAAAAAAAAAAuAgAAZHJzL2Uyb0RvYy54bWxQSwECLQAUAAYACAAA&#10;ACEAjWTLoOEAAAALAQAADwAAAAAAAAAAAAAAAABtCAAAZHJzL2Rvd25yZXYueG1sUEsFBgAAAAAE&#10;AAQA8wAAAHsJAAAAAA==&#10;">
                <v:shapetype id="_x0000_t202" coordsize="21600,21600" o:spt="202" path="m,l,21600r21600,l21600,xe">
                  <v:stroke joinstyle="miter"/>
                  <v:path gradientshapeok="t" o:connecttype="rect"/>
                </v:shapetype>
                <v:shape id="_x0000_s1027" type="#_x0000_t202" style="position:absolute;left:-68;top:82;width:60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fsUA&#10;AADbAAAADwAAAGRycy9kb3ducmV2LnhtbESPQWvCQBSE70L/w/IKXopuzMGWmFVsaqH0phbB22v2&#10;NUmbfRuyaxL99V1B8DjMzDdMuhpMLTpqXWVZwWwagSDOra64UPC1f5+8gHAeWWNtmRScycFq+TBK&#10;MdG25y11O1+IAGGXoILS+yaR0uUlGXRT2xAH78e2Bn2QbSF1i32Am1rGUTSXBisOCyU2lJWU/+1O&#10;RsGGfw/Z27qeHz+/+UTV7PXCT4NS48dhvQDhafD38K39oRXEz3D9E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l+xQAAANsAAAAPAAAAAAAAAAAAAAAAAJgCAABkcnMv&#10;ZG93bnJldi54bWxQSwUGAAAAAAQABAD1AAAAigM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right"/>
                          <w:textAlignment w:val="baseline"/>
                        </w:pPr>
                        <w:r w:rsidRPr="00820F53">
                          <w:rPr>
                            <w:rFonts w:ascii="Arial Narrow" w:hAnsi="Arial Narrow"/>
                            <w:b/>
                            <w:bCs/>
                            <w:color w:val="000066"/>
                            <w:kern w:val="24"/>
                            <w:sz w:val="44"/>
                            <w:szCs w:val="44"/>
                          </w:rPr>
                          <w:t>HART</w:t>
                        </w:r>
                      </w:p>
                    </w:txbxContent>
                  </v:textbox>
                </v:shape>
                <v:shape id="Text Box 9" o:spid="_x0000_s1028" type="#_x0000_t202" style="position:absolute;left:423;top:192;width:924;height:2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D1MEA&#10;AADbAAAADwAAAGRycy9kb3ducmV2LnhtbERPPU/DMBDdkfofrKvUjTrtUFCIE5FKER2hzdLtGh9J&#10;RHxObZOm/Ho8IDE+ve+smM0gJnK+t6xgs05AEDdW99wqqE/V4zMIH5A1DpZJwZ08FPniIcNU2xt/&#10;0HQMrYgh7FNU0IUwplL6piODfm1H4sh9WmcwROhaqR3eYrgZ5DZJdtJgz7Ghw5H2HTVfx2+j4DI9&#10;nafq9OOq8lKXb3JfX8N7otRqOb++gAg0h3/xn/ugFWz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9TBAAAA2wAAAA8AAAAAAAAAAAAAAAAAmAIAAGRycy9kb3du&#10;cmV2LnhtbFBLBQYAAAAABAAEAPUAAACGAw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textAlignment w:val="baseline"/>
                        </w:pPr>
                        <w:r w:rsidRPr="00820F53">
                          <w:rPr>
                            <w:rFonts w:ascii="Arial Narrow" w:hAnsi="Arial Narrow"/>
                            <w:b/>
                            <w:bCs/>
                            <w:color w:val="000066"/>
                            <w:kern w:val="24"/>
                            <w:sz w:val="44"/>
                            <w:szCs w:val="44"/>
                          </w:rPr>
                          <w:t>RESEARCH</w:t>
                        </w:r>
                      </w:p>
                    </w:txbxContent>
                  </v:textbox>
                </v:shape>
                <v:shape id="Text Box 10" o:spid="_x0000_s1029" type="#_x0000_t202" style="position:absolute;left:9;width:167;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mT8QA&#10;AADbAAAADwAAAGRycy9kb3ducmV2LnhtbESPzW7CMBCE70i8g7WVegOnHNqSYhAgReXITy7clnib&#10;RMTrYLsh8PQ1UiWOo5n5RjNb9KYRHTlfW1bwNk5AEBdW11wqyA/Z6BOED8gaG8uk4EYeFvPhYIap&#10;tlfeUbcPpYgQ9ikqqEJoUyl9UZFBP7YtcfR+rDMYonSl1A6vEW4aOUmSd2mw5rhQYUvriorz/tco&#10;OHUfxy473F22OuWrb7nOL2GbKPX60i+/QATqwzP8395oBZMpPL7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Zk/EAAAA2wAAAA8AAAAAAAAAAAAAAAAAmAIAAGRycy9k&#10;b3ducmV2LnhtbFBLBQYAAAAABAAEAPUAAACJAwAAAAA=&#10;" filled="f" fillcolor="#4f81bd [3204]" stroked="f" strokecolor="black [3213]">
                  <v:shadow color="#eeece1 [3214]"/>
                  <v:textbox style="mso-fit-shape-to-text:t">
                    <w:txbxContent>
                      <w:p w:rsidR="00820F53" w:rsidRDefault="00820F53" w:rsidP="00820F53">
                        <w:pPr>
                          <w:rPr>
                            <w:rFonts w:eastAsia="Times New Roman"/>
                          </w:rPr>
                        </w:pPr>
                      </w:p>
                    </w:txbxContent>
                  </v:textbox>
                </v:shape>
                <v:shape id="Text Box 11" o:spid="_x0000_s1030" type="#_x0000_t202" style="position:absolute;left:434;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3178A&#10;AADbAAAADwAAAGRycy9kb3ducmV2LnhtbERPy4rCMBTdC/5DuIIb0VQFkWoUnyCzGxXB3bW5ttXm&#10;pjRRq18/WQy4PJz3dF6bQjypcrllBf1eBII4sTrnVMHxsO2OQTiPrLGwTAre5GA+azamGGv74l96&#10;7n0qQgi7GBVk3pexlC7JyKDr2ZI4cFdbGfQBVqnUFb5CuCnkIIpG0mDOoSHDklYZJff9wyjY8O20&#10;Wi+K0fnnwg/K+8sPd2ql2q16MQHhqfZf8b97pxUMw/rwJfwAO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zrfXvwAAANsAAAAPAAAAAAAAAAAAAAAAAJgCAABkcnMvZG93bnJl&#10;di54bWxQSwUGAAAAAAQABAD1AAAAhAM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A</w:t>
                        </w:r>
                      </w:p>
                    </w:txbxContent>
                  </v:textbox>
                </v:shape>
                <v:shape id="Text Box 12" o:spid="_x0000_s1031" type="#_x0000_t202" style="position:absolute;left:517;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STMQA&#10;AADbAAAADwAAAGRycy9kb3ducmV2LnhtbESPT4vCMBTE7wt+h/AEL6JpFUSqUdTdhcWbfxC8PZtn&#10;W21eShO1+uk3C8Ieh5n5DTOdN6YUd6pdYVlB3I9AEKdWF5wp2O++e2MQziNrLC2Tgic5mM9aH1NM&#10;tH3whu5bn4kAYZeggtz7KpHSpTkZdH1bEQfvbGuDPsg6k7rGR4CbUg6iaCQNFhwWcqxolVN63d6M&#10;gi++HFafi3J0XJ/4RkW8fHG3UarTbhYTEJ4a/x9+t3+0gmEM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EkzEAAAA2wAAAA8AAAAAAAAAAAAAAAAAmAIAAGRycy9k&#10;b3ducmV2LnhtbFBLBQYAAAAABAAEAPUAAACJAw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S</w:t>
                        </w:r>
                      </w:p>
                    </w:txbxContent>
                  </v:textbox>
                </v:shape>
                <v:shape id="Text Box 13" o:spid="_x0000_s1032" type="#_x0000_t202" style="position:absolute;left:600;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DsYA&#10;AADdAAAADwAAAGRycy9kb3ducmV2LnhtbESPQWvCQBSE74L/YXlCL6IbSwk2uobUtiDeqkXo7TX7&#10;TKLZtyG7auqvdwWhx2FmvmHmaWdqcabWVZYVTMYRCOLc6ooLBd/bz9EUhPPIGmvLpOCPHKSLfm+O&#10;ibYX/qLzxhciQNglqKD0vkmkdHlJBt3YNsTB29vWoA+yLaRu8RLgppbPURRLgxWHhRIbWpaUHzcn&#10;o+CDD7vle1bHP+tfPlE1ebvysFPqadBlMxCeOv8ffrRXWsFL9BrD/U1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PDsYAAADdAAAADwAAAAAAAAAAAAAAAACYAgAAZHJz&#10;L2Rvd25yZXYueG1sUEsFBgAAAAAEAAQA9QAAAIsDA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S</w:t>
                        </w:r>
                      </w:p>
                    </w:txbxContent>
                  </v:textbox>
                </v:shape>
                <v:shape id="Text Box 14" o:spid="_x0000_s1033" type="#_x0000_t202" style="position:absolute;left:682;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qlccA&#10;AADdAAAADwAAAGRycy9kb3ducmV2LnhtbESPQWvCQBSE7wX/w/IKvRSzSRG10TVYW6F4U0uht2f2&#10;NYnNvg3ZVaO/3hUKHoeZ+YaZZp2pxZFaV1lWkEQxCOLc6ooLBV/bZX8MwnlkjbVlUnAmB9ms9zDF&#10;VNsTr+m48YUIEHYpKii9b1IpXV6SQRfZhjh4v7Y16INsC6lbPAW4qeVLHA+lwYrDQokNLUrK/zYH&#10;o+CD99+L93k9/Fnt+EBV8nbh506pp8duPgHhqfP38H/7UysYxK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FapXHAAAA3QAAAA8AAAAAAAAAAAAAAAAAmAIAAGRy&#10;cy9kb3ducmV2LnhtbFBLBQYAAAAABAAEAPUAAACMAw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O</w:t>
                        </w:r>
                      </w:p>
                    </w:txbxContent>
                  </v:textbox>
                </v:shape>
                <v:shape id="Text Box 15" o:spid="_x0000_s1034" type="#_x0000_t202" style="position:absolute;left:1013;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fMYA&#10;AADdAAAADwAAAGRycy9kb3ducmV2LnhtbESPT4vCMBTE74LfITzBi2iqLKLVKK67C7I3/yB4ezbP&#10;ttq8lCZq109vhAWPw8z8hpnOa1OIG1Uut6yg34tAECdW55wq2G1/uiMQziNrLCyTgj9yMJ81G1OM&#10;tb3zmm4bn4oAYRejgsz7MpbSJRkZdD1bEgfvZCuDPsgqlbrCe4CbQg6iaCgN5hwWMixpmVFy2VyN&#10;gm8+75dfi2J4+D3ylfL+54M7tVLtVr2YgPBU+3f4v73SCj6i8Rhe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ZbfMYAAADdAAAADwAAAAAAAAAAAAAAAACYAgAAZHJz&#10;L2Rvd25yZXYueG1sUEsFBgAAAAAEAAQA9QAAAIsDA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T</w:t>
                        </w:r>
                      </w:p>
                    </w:txbxContent>
                  </v:textbox>
                </v:shape>
                <v:shape id="Text Box 16" o:spid="_x0000_s1035" type="#_x0000_t202" style="position:absolute;left:1096;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o+8IA&#10;AADdAAAADwAAAGRycy9kb3ducmV2LnhtbERPTYvCMBC9C/sfwix4EU27iCy1UVx3BfGmLoK3sRnb&#10;ajMpTdTqrzcHwePjfafT1lTiSo0rLSuIBxEI4szqknMF/9tF/xuE88gaK8uk4E4OppOPToqJtjde&#10;03XjcxFC2CWooPC+TqR0WUEG3cDWxIE72sagD7DJpW7wFsJNJb+iaCQNlhwaCqxpXlB23lyMgj8+&#10;7ea/s2q0Xx34QmX88+Beq1T3s52NQXhq/Vv8ci+1gmEchf3hTXgC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2j7wgAAAN0AAAAPAAAAAAAAAAAAAAAAAJgCAABkcnMvZG93&#10;bnJldi54bWxQSwUGAAAAAAQABAD1AAAAhwM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E</w:t>
                        </w:r>
                      </w:p>
                    </w:txbxContent>
                  </v:textbox>
                </v:shape>
                <v:shape id="Text Box 17" o:spid="_x0000_s1036" type="#_x0000_t202" style="position:absolute;left:1178;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NYMYA&#10;AADdAAAADwAAAGRycy9kb3ducmV2LnhtbESPQWvCQBSE7wX/w/IEL0U3kSKSuoqmLRRvjaXg7TX7&#10;TKLZtyG7Jqm/vlsQehxm5htmtRlMLTpqXWVZQTyLQBDnVldcKPg8vE2XIJxH1lhbJgU/5GCzHj2s&#10;MNG25w/qMl+IAGGXoILS+yaR0uUlGXQz2xAH72Rbgz7ItpC6xT7ATS3nUbSQBisOCyU2lJaUX7Kr&#10;UfDK56/0ZVsvjvtvvlIV7278OCg1GQ/bZxCeBv8fvrfftYKnOIr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vNYMYAAADdAAAADwAAAAAAAAAAAAAAAACYAgAAZHJz&#10;L2Rvd25yZXYueG1sUEsFBgAAAAAEAAQA9QAAAIsDA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S</w:t>
                        </w:r>
                      </w:p>
                    </w:txbxContent>
                  </v:textbox>
                </v:shape>
                <v:shape id="Text Box 18" o:spid="_x0000_s1037" type="#_x0000_t202" style="position:absolute;left:765;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TF8UA&#10;AADdAAAADwAAAGRycy9kb3ducmV2LnhtbESPS4vCQBCE7wv+h6EFL6KTyCISHcXXwuLNB4K3NtMm&#10;0UxPyIya9dfvLAh7LKrqK2oya0wpHlS7wrKCuB+BIE6tLjhTcNh/9UYgnEfWWFomBT/kYDZtfUww&#10;0fbJW3rsfCYChF2CCnLvq0RKl+Zk0PVtRRy8i60N+iDrTOoanwFuSjmIoqE0WHBYyLGiZU7pbXc3&#10;CtZ8PS5X83J42pz5TkW8eHG3UarTbuZjEJ4a/x9+t7+1gs84GsDfm/A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VMXxQAAAN0AAAAPAAAAAAAAAAAAAAAAAJgCAABkcnMv&#10;ZG93bnJldi54bWxQSwUGAAAAAAQABAD1AAAAigM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C</w:t>
                        </w:r>
                      </w:p>
                    </w:txbxContent>
                  </v:textbox>
                </v:shape>
                <v:shape id="Text Box 19" o:spid="_x0000_s1038" type="#_x0000_t202" style="position:absolute;left:860;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2jMcA&#10;AADdAAAADwAAAGRycy9kb3ducmV2LnhtbESPT2vCQBTE74V+h+UVvBSziRYp0VX8C6W3ahF6e80+&#10;k7TZtyG7JrGf3hUKHoeZ+Q0zW/SmEi01rrSsIIliEMSZ1SXnCj4Pu+ErCOeRNVaWScGFHCzmjw8z&#10;TLXt+IPavc9FgLBLUUHhfZ1K6bKCDLrI1sTBO9nGoA+yyaVusAtwU8lRHE+kwZLDQoE1rQvKfvdn&#10;o2DLP8f1ZllNvt6/+Uxlsvrj516pwVO/nILw1Pt7+L/9phW8JPEYbm/C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V9ozHAAAA3QAAAA8AAAAAAAAAAAAAAAAAmAIAAGRy&#10;cy9kb3ducmV2LnhtbFBLBQYAAAAABAAEAPUAAACMAw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I</w:t>
                        </w:r>
                      </w:p>
                    </w:txbxContent>
                  </v:textbox>
                </v:shape>
                <v:shape id="Text Box 20" o:spid="_x0000_s1039" type="#_x0000_t202" style="position:absolute;left:930;top:388;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MYA&#10;AADdAAAADwAAAGRycy9kb3ducmV2LnhtbESPQWvCQBSE74L/YXlCL6VuIkFKdBWNFqS32lLw9pp9&#10;TdJm34bsmsT+elcoeBxm5htmuR5MLTpqXWVZQTyNQBDnVldcKPh4f3l6BuE8ssbaMim4kIP1ajxa&#10;Yqptz2/UHX0hAoRdigpK75tUSpeXZNBNbUMcvG/bGvRBtoXULfYBbmo5i6K5NFhxWCixoayk/Pd4&#10;Ngr2/POZ7Tb1/PT6xWeq4u0fPw5KPUyGzQKEp8Hfw//tg1aQxFECtzfh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u+MYAAADdAAAADwAAAAAAAAAAAAAAAACYAgAAZHJz&#10;L2Rvd25yZXYueG1sUEsFBgAAAAAEAAQA9QAAAIsDAAAAAA==&#10;" filled="f" fillcolor="#4f81bd [3204]" stroked="f" strokecolor="black [3213]">
                  <v:shadow color="#eeece1 [3214]"/>
                  <v:textbox style="mso-fit-shape-to-text:t">
                    <w:txbxContent>
                      <w:p w:rsidR="00820F53" w:rsidRDefault="00820F53" w:rsidP="00820F53">
                        <w:pPr>
                          <w:pStyle w:val="NormalWeb"/>
                          <w:spacing w:before="0" w:beforeAutospacing="0" w:after="0" w:afterAutospacing="0"/>
                          <w:jc w:val="both"/>
                          <w:textAlignment w:val="baseline"/>
                        </w:pPr>
                        <w:r w:rsidRPr="00820F53">
                          <w:rPr>
                            <w:rFonts w:ascii="Arial Narrow" w:hAnsi="Arial Narrow"/>
                            <w:color w:val="000066"/>
                            <w:kern w:val="24"/>
                            <w:sz w:val="22"/>
                            <w:szCs w:val="22"/>
                          </w:rPr>
                          <w:t>A</w:t>
                        </w:r>
                      </w:p>
                    </w:txbxContent>
                  </v:textbox>
                </v:shape>
                <v:line id="Line 21" o:spid="_x0000_s1040" style="position:absolute;flip:x;visibility:visible;mso-wrap-style:square" from="66,326" to="45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DEMUAAADdAAAADwAAAGRycy9kb3ducmV2LnhtbESPwWrDMBBE74X8g9hAb43k4pbgRgkh&#10;JRByKDjJB2ysre3WWhlJje2/jwqFHoeZecOsNqPtxI18aB1ryBYKBHHlTMu1hst5/7QEESKywc4x&#10;aZgowGY9e1hhYdzAJd1OsRYJwqFADU2MfSFlqBqyGBauJ07ep/MWY5K+lsbjkOC2k89KvUqLLaeF&#10;BnvaNVR9n36sBvyw+96XX91gJ2dqdcyv78uD1o/zcfsGItIY/8N/7YPRkGfqBX7fpCc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PDEMUAAADdAAAADwAAAAAAAAAA&#10;AAAAAAChAgAAZHJzL2Rvd25yZXYueG1sUEsFBgAAAAAEAAQA+QAAAJMDAAAAAA==&#10;" strokecolor="#c00" strokeweight="2pt">
                  <v:shadow color="#eeece1 [3214]"/>
                </v:line>
                <v:line id="Line 22" o:spid="_x0000_s1041" style="position:absolute;flip:x;visibility:visible;mso-wrap-style:square" from="490,218" to="128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dZ8MAAADdAAAADwAAAGRycy9kb3ducmV2LnhtbESP3YrCMBSE74V9h3AWvLOJIiJdo8gu&#10;gngh+PMAZ5uzbdfmpCTR1rc3guDlMDPfMItVbxtxIx9qxxrGmQJBXDhTc6nhfNqM5iBCRDbYOCYN&#10;dwqwWn4MFpgb1/GBbsdYigThkKOGKsY2lzIUFVkMmWuJk/fnvMWYpC+l8dgluG3kRKmZtFhzWqiw&#10;pe+KisvxajXg3m5af/hvOnt3plS76e/PfKv18LNff4GI1Md3+NXeGg3TsZrB8016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BXWfDAAAA3QAAAA8AAAAAAAAAAAAA&#10;AAAAoQIAAGRycy9kb3ducmV2LnhtbFBLBQYAAAAABAAEAPkAAACRAwAAAAA=&#10;" strokecolor="#c00" strokeweight="2pt">
                  <v:shadow color="#eeece1 [3214]"/>
                </v:line>
              </v:group>
            </w:pict>
          </mc:Fallback>
        </mc:AlternateContent>
      </w:r>
      <w:r>
        <w:rPr>
          <w:noProof/>
          <w:lang w:eastAsia="en-US" w:bidi="ar-SA"/>
        </w:rPr>
        <w:drawing>
          <wp:inline distT="0" distB="0" distL="0" distR="0">
            <wp:extent cx="1765300" cy="749300"/>
            <wp:effectExtent l="0" t="0" r="0" b="0"/>
            <wp:docPr id="22" name="Picture 5" descr="Description: Description: 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RP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749300"/>
                    </a:xfrm>
                    <a:prstGeom prst="rect">
                      <a:avLst/>
                    </a:prstGeom>
                    <a:noFill/>
                    <a:ln>
                      <a:noFill/>
                    </a:ln>
                  </pic:spPr>
                </pic:pic>
              </a:graphicData>
            </a:graphic>
          </wp:inline>
        </w:drawing>
      </w:r>
      <w:r w:rsidR="002F66BD">
        <w:rPr>
          <w:rFonts w:ascii="Arial Black" w:hAnsi="Arial Black"/>
          <w:color w:val="4F81BD"/>
          <w:sz w:val="32"/>
          <w:szCs w:val="32"/>
        </w:rPr>
        <w:tab/>
      </w:r>
    </w:p>
    <w:p w:rsidR="004175D0" w:rsidRPr="002740D7" w:rsidRDefault="00931EA0" w:rsidP="002F66BD">
      <w:pPr>
        <w:shd w:val="clear" w:color="auto" w:fill="FFFFFF"/>
        <w:spacing w:after="0" w:line="240" w:lineRule="auto"/>
        <w:jc w:val="center"/>
        <w:rPr>
          <w:rFonts w:ascii="Arial Black" w:hAnsi="Arial Black"/>
          <w:color w:val="4F81BD"/>
          <w:sz w:val="32"/>
          <w:szCs w:val="32"/>
        </w:rPr>
      </w:pPr>
      <w:r w:rsidRPr="003965F6">
        <w:rPr>
          <w:rFonts w:ascii="Arial Black" w:hAnsi="Arial Black"/>
          <w:color w:val="0000FF"/>
          <w:sz w:val="32"/>
          <w:szCs w:val="32"/>
        </w:rPr>
        <w:lastRenderedPageBreak/>
        <w:t>TABLE OF CONTENTS</w:t>
      </w:r>
      <w:r w:rsidRPr="003965F6">
        <w:rPr>
          <w:rFonts w:ascii="Arial Black" w:hAnsi="Arial Black"/>
          <w:color w:val="0000FF"/>
          <w:sz w:val="32"/>
          <w:szCs w:val="32"/>
        </w:rPr>
        <w:br/>
      </w:r>
    </w:p>
    <w:p w:rsidR="004175D0" w:rsidRDefault="004175D0" w:rsidP="00535C78">
      <w:pPr>
        <w:shd w:val="clear" w:color="auto" w:fill="FFFFFF"/>
        <w:spacing w:after="0" w:line="240" w:lineRule="auto"/>
        <w:rPr>
          <w:color w:val="222222"/>
        </w:rPr>
      </w:pPr>
    </w:p>
    <w:p w:rsidR="00353AB7" w:rsidRDefault="00353AB7" w:rsidP="00535C78">
      <w:pPr>
        <w:pStyle w:val="ColorfulList-Accent11"/>
        <w:shd w:val="clear" w:color="auto" w:fill="FFFFFF"/>
        <w:spacing w:after="0" w:line="240" w:lineRule="auto"/>
        <w:ind w:left="0"/>
        <w:rPr>
          <w:b/>
          <w:color w:val="222222"/>
          <w:sz w:val="28"/>
          <w:szCs w:val="28"/>
        </w:rPr>
      </w:pPr>
      <w:r>
        <w:rPr>
          <w:b/>
          <w:color w:val="222222"/>
          <w:sz w:val="28"/>
          <w:szCs w:val="28"/>
        </w:rPr>
        <w:t xml:space="preserve">The Bush Tax Cuts </w:t>
      </w:r>
      <w:r w:rsidRPr="00353AB7">
        <w:rPr>
          <w:color w:val="222222"/>
          <w:sz w:val="28"/>
          <w:szCs w:val="28"/>
        </w:rPr>
        <w:t>……………………</w:t>
      </w:r>
      <w:r>
        <w:rPr>
          <w:color w:val="222222"/>
          <w:sz w:val="28"/>
          <w:szCs w:val="28"/>
        </w:rPr>
        <w:t>………………</w:t>
      </w:r>
      <w:r w:rsidR="009206E6">
        <w:rPr>
          <w:color w:val="222222"/>
          <w:sz w:val="28"/>
          <w:szCs w:val="28"/>
        </w:rPr>
        <w:t>…………………..</w:t>
      </w:r>
      <w:r w:rsidR="00931EA0">
        <w:rPr>
          <w:color w:val="222222"/>
          <w:sz w:val="28"/>
          <w:szCs w:val="28"/>
        </w:rPr>
        <w:t>1</w:t>
      </w:r>
    </w:p>
    <w:p w:rsidR="00353AB7" w:rsidRDefault="00353AB7" w:rsidP="00535C78">
      <w:pPr>
        <w:pStyle w:val="ColorfulList-Accent11"/>
        <w:shd w:val="clear" w:color="auto" w:fill="FFFFFF"/>
        <w:spacing w:after="0" w:line="240" w:lineRule="auto"/>
        <w:ind w:left="0"/>
        <w:rPr>
          <w:b/>
          <w:color w:val="222222"/>
          <w:sz w:val="28"/>
          <w:szCs w:val="28"/>
        </w:rPr>
      </w:pPr>
    </w:p>
    <w:p w:rsidR="004175D0" w:rsidRDefault="004175D0" w:rsidP="00535C78">
      <w:pPr>
        <w:pStyle w:val="ColorfulList-Accent11"/>
        <w:shd w:val="clear" w:color="auto" w:fill="FFFFFF"/>
        <w:spacing w:after="0" w:line="240" w:lineRule="auto"/>
        <w:ind w:left="0"/>
        <w:rPr>
          <w:color w:val="222222"/>
          <w:sz w:val="28"/>
          <w:szCs w:val="28"/>
        </w:rPr>
      </w:pPr>
      <w:r>
        <w:rPr>
          <w:b/>
          <w:color w:val="222222"/>
          <w:sz w:val="28"/>
          <w:szCs w:val="28"/>
        </w:rPr>
        <w:t>Co</w:t>
      </w:r>
      <w:r w:rsidR="000D7D02">
        <w:rPr>
          <w:b/>
          <w:color w:val="222222"/>
          <w:sz w:val="28"/>
          <w:szCs w:val="28"/>
        </w:rPr>
        <w:t xml:space="preserve">re Lessons from Polling and Focus Groups </w:t>
      </w:r>
      <w:r>
        <w:rPr>
          <w:color w:val="222222"/>
          <w:sz w:val="28"/>
          <w:szCs w:val="28"/>
        </w:rPr>
        <w:t>…</w:t>
      </w:r>
      <w:r w:rsidR="000D7D02">
        <w:rPr>
          <w:color w:val="222222"/>
          <w:sz w:val="28"/>
          <w:szCs w:val="28"/>
        </w:rPr>
        <w:t>.</w:t>
      </w:r>
      <w:r>
        <w:rPr>
          <w:color w:val="222222"/>
          <w:sz w:val="28"/>
          <w:szCs w:val="28"/>
        </w:rPr>
        <w:t>………………</w:t>
      </w:r>
      <w:r w:rsidR="00353AB7">
        <w:rPr>
          <w:color w:val="222222"/>
          <w:sz w:val="28"/>
          <w:szCs w:val="28"/>
        </w:rPr>
        <w:t xml:space="preserve">…. </w:t>
      </w:r>
      <w:r w:rsidR="00931EA0">
        <w:rPr>
          <w:color w:val="222222"/>
          <w:sz w:val="28"/>
          <w:szCs w:val="28"/>
        </w:rPr>
        <w:t>2</w:t>
      </w:r>
      <w:r w:rsidR="00353AB7">
        <w:rPr>
          <w:color w:val="222222"/>
          <w:sz w:val="28"/>
          <w:szCs w:val="28"/>
        </w:rPr>
        <w:t xml:space="preserve"> </w:t>
      </w:r>
    </w:p>
    <w:p w:rsidR="004175D0" w:rsidRDefault="004175D0" w:rsidP="00535C78">
      <w:pPr>
        <w:pStyle w:val="ColorfulList-Accent11"/>
        <w:shd w:val="clear" w:color="auto" w:fill="FFFFFF"/>
        <w:spacing w:after="0" w:line="240" w:lineRule="auto"/>
        <w:ind w:left="360"/>
        <w:rPr>
          <w:color w:val="222222"/>
          <w:sz w:val="28"/>
          <w:szCs w:val="28"/>
        </w:rPr>
      </w:pPr>
    </w:p>
    <w:p w:rsidR="006E040C" w:rsidRPr="00353AB7" w:rsidRDefault="006E040C" w:rsidP="006E040C">
      <w:pPr>
        <w:pStyle w:val="ColorfulList-Accent11"/>
        <w:shd w:val="clear" w:color="auto" w:fill="FFFFFF"/>
        <w:spacing w:after="0" w:line="240" w:lineRule="auto"/>
        <w:ind w:left="0"/>
        <w:rPr>
          <w:b/>
          <w:color w:val="222222"/>
          <w:sz w:val="28"/>
          <w:szCs w:val="28"/>
        </w:rPr>
      </w:pPr>
      <w:r>
        <w:rPr>
          <w:b/>
          <w:color w:val="222222"/>
          <w:sz w:val="28"/>
          <w:szCs w:val="28"/>
        </w:rPr>
        <w:t xml:space="preserve">Best Testing Short </w:t>
      </w:r>
      <w:r w:rsidRPr="00353AB7">
        <w:rPr>
          <w:b/>
          <w:color w:val="222222"/>
          <w:sz w:val="28"/>
          <w:szCs w:val="28"/>
        </w:rPr>
        <w:t xml:space="preserve">Messages by Topic </w:t>
      </w:r>
      <w:r w:rsidRPr="00353AB7">
        <w:rPr>
          <w:color w:val="222222"/>
          <w:sz w:val="28"/>
          <w:szCs w:val="28"/>
        </w:rPr>
        <w:t>……………………………</w:t>
      </w:r>
      <w:r>
        <w:rPr>
          <w:color w:val="222222"/>
          <w:sz w:val="28"/>
          <w:szCs w:val="28"/>
        </w:rPr>
        <w:t>….</w:t>
      </w:r>
      <w:r w:rsidRPr="00353AB7">
        <w:rPr>
          <w:color w:val="222222"/>
          <w:sz w:val="28"/>
          <w:szCs w:val="28"/>
        </w:rPr>
        <w:t xml:space="preserve"> </w:t>
      </w:r>
      <w:r>
        <w:rPr>
          <w:color w:val="222222"/>
          <w:sz w:val="28"/>
          <w:szCs w:val="28"/>
        </w:rPr>
        <w:t>4</w:t>
      </w:r>
    </w:p>
    <w:p w:rsidR="006E040C" w:rsidRDefault="006E040C" w:rsidP="00535C78">
      <w:pPr>
        <w:pStyle w:val="ColorfulList-Accent11"/>
        <w:shd w:val="clear" w:color="auto" w:fill="FFFFFF"/>
        <w:spacing w:after="0" w:line="240" w:lineRule="auto"/>
        <w:ind w:left="360"/>
        <w:rPr>
          <w:color w:val="222222"/>
          <w:sz w:val="28"/>
          <w:szCs w:val="28"/>
        </w:rPr>
      </w:pPr>
    </w:p>
    <w:p w:rsidR="004175D0" w:rsidRPr="00D94314" w:rsidRDefault="004175D0" w:rsidP="00535C78">
      <w:pPr>
        <w:pStyle w:val="ColorfulList-Accent11"/>
        <w:shd w:val="clear" w:color="auto" w:fill="FFFFFF"/>
        <w:spacing w:after="0" w:line="240" w:lineRule="auto"/>
        <w:ind w:left="0"/>
        <w:rPr>
          <w:color w:val="222222"/>
          <w:sz w:val="28"/>
          <w:szCs w:val="28"/>
        </w:rPr>
      </w:pPr>
      <w:r>
        <w:rPr>
          <w:b/>
          <w:color w:val="222222"/>
          <w:sz w:val="28"/>
          <w:szCs w:val="28"/>
        </w:rPr>
        <w:t>Core Message Narratives</w:t>
      </w:r>
      <w:r>
        <w:rPr>
          <w:color w:val="222222"/>
          <w:sz w:val="28"/>
          <w:szCs w:val="28"/>
        </w:rPr>
        <w:t xml:space="preserve"> </w:t>
      </w:r>
      <w:r w:rsidRPr="00D94314">
        <w:rPr>
          <w:color w:val="222222"/>
          <w:sz w:val="28"/>
          <w:szCs w:val="28"/>
        </w:rPr>
        <w:t>……………………………………………</w:t>
      </w:r>
      <w:r w:rsidR="00353AB7" w:rsidRPr="00D94314">
        <w:rPr>
          <w:color w:val="222222"/>
          <w:sz w:val="28"/>
          <w:szCs w:val="28"/>
        </w:rPr>
        <w:t>….</w:t>
      </w:r>
      <w:r w:rsidRPr="00D94314">
        <w:rPr>
          <w:color w:val="222222"/>
          <w:sz w:val="28"/>
          <w:szCs w:val="28"/>
        </w:rPr>
        <w:t xml:space="preserve">. </w:t>
      </w:r>
    </w:p>
    <w:p w:rsidR="00D94314" w:rsidRPr="00D94314" w:rsidRDefault="00D94314" w:rsidP="00AA0979">
      <w:pPr>
        <w:autoSpaceDE w:val="0"/>
        <w:autoSpaceDN w:val="0"/>
        <w:spacing w:after="0" w:line="240" w:lineRule="auto"/>
        <w:ind w:left="360"/>
        <w:rPr>
          <w:kern w:val="0"/>
          <w:sz w:val="28"/>
          <w:szCs w:val="28"/>
        </w:rPr>
      </w:pPr>
      <w:r w:rsidRPr="00AA0979">
        <w:rPr>
          <w:rFonts w:ascii="Arial Bold" w:hAnsi="Arial Bold" w:cs="Times New Roman"/>
          <w:kern w:val="0"/>
        </w:rPr>
        <w:t>End the Bush Tax Cuts for the Richest 2%</w:t>
      </w:r>
      <w:r w:rsidRPr="00D94314">
        <w:rPr>
          <w:rFonts w:ascii="Arial Bold" w:hAnsi="Arial Bold" w:cs="Times New Roman"/>
          <w:kern w:val="0"/>
          <w:sz w:val="28"/>
          <w:szCs w:val="28"/>
        </w:rPr>
        <w:t xml:space="preserve"> </w:t>
      </w:r>
      <w:r>
        <w:rPr>
          <w:color w:val="222222"/>
          <w:sz w:val="28"/>
          <w:szCs w:val="28"/>
        </w:rPr>
        <w:t>………………</w:t>
      </w:r>
      <w:r w:rsidR="00AA0979">
        <w:rPr>
          <w:color w:val="222222"/>
          <w:sz w:val="28"/>
          <w:szCs w:val="28"/>
        </w:rPr>
        <w:t>…………</w:t>
      </w:r>
      <w:r>
        <w:rPr>
          <w:color w:val="222222"/>
          <w:sz w:val="28"/>
          <w:szCs w:val="28"/>
        </w:rPr>
        <w:t>……</w:t>
      </w:r>
      <w:r w:rsidR="008941C1">
        <w:rPr>
          <w:color w:val="222222"/>
          <w:sz w:val="28"/>
          <w:szCs w:val="28"/>
        </w:rPr>
        <w:t xml:space="preserve"> 6</w:t>
      </w:r>
    </w:p>
    <w:p w:rsidR="00AA0979" w:rsidRPr="00AA0979" w:rsidRDefault="00AA0979" w:rsidP="00AA0979">
      <w:pPr>
        <w:autoSpaceDE w:val="0"/>
        <w:autoSpaceDN w:val="0"/>
        <w:spacing w:after="0" w:line="240" w:lineRule="auto"/>
        <w:ind w:left="360"/>
        <w:rPr>
          <w:rFonts w:ascii="Arial Bold" w:hAnsi="Arial Bold" w:cs="Times New Roman"/>
          <w:kern w:val="0"/>
        </w:rPr>
      </w:pPr>
      <w:r>
        <w:rPr>
          <w:rFonts w:ascii="Arial Bold" w:hAnsi="Arial Bold" w:cs="Times New Roman"/>
          <w:kern w:val="0"/>
        </w:rPr>
        <w:t>G</w:t>
      </w:r>
      <w:r w:rsidRPr="00AA0979">
        <w:rPr>
          <w:rFonts w:ascii="Arial Bold" w:hAnsi="Arial Bold" w:cs="Times New Roman"/>
          <w:kern w:val="0"/>
        </w:rPr>
        <w:t xml:space="preserve">oing on </w:t>
      </w:r>
      <w:r>
        <w:rPr>
          <w:rFonts w:ascii="Arial Bold" w:hAnsi="Arial Bold" w:cs="Times New Roman"/>
          <w:kern w:val="0"/>
        </w:rPr>
        <w:t>O</w:t>
      </w:r>
      <w:r w:rsidRPr="00AA0979">
        <w:rPr>
          <w:rFonts w:ascii="Arial Bold" w:hAnsi="Arial Bold" w:cs="Times New Roman"/>
          <w:kern w:val="0"/>
        </w:rPr>
        <w:t xml:space="preserve">ffense on </w:t>
      </w:r>
      <w:r>
        <w:rPr>
          <w:rFonts w:ascii="Arial Bold" w:hAnsi="Arial Bold" w:cs="Times New Roman"/>
          <w:kern w:val="0"/>
        </w:rPr>
        <w:t>T</w:t>
      </w:r>
      <w:r w:rsidRPr="00AA0979">
        <w:rPr>
          <w:rFonts w:ascii="Arial Bold" w:hAnsi="Arial Bold" w:cs="Times New Roman"/>
          <w:kern w:val="0"/>
        </w:rPr>
        <w:t>axes</w:t>
      </w:r>
      <w:r>
        <w:rPr>
          <w:rFonts w:ascii="Arial Bold" w:hAnsi="Arial Bold" w:cs="Times New Roman"/>
          <w:kern w:val="0"/>
        </w:rPr>
        <w:t xml:space="preserve"> </w:t>
      </w:r>
      <w:r>
        <w:rPr>
          <w:color w:val="222222"/>
          <w:sz w:val="28"/>
          <w:szCs w:val="28"/>
        </w:rPr>
        <w:t>………………………………………………</w:t>
      </w:r>
      <w:r w:rsidR="008941C1">
        <w:rPr>
          <w:color w:val="222222"/>
          <w:sz w:val="28"/>
          <w:szCs w:val="28"/>
        </w:rPr>
        <w:t xml:space="preserve"> 7</w:t>
      </w:r>
    </w:p>
    <w:p w:rsidR="00AA0979" w:rsidRPr="00AA0979" w:rsidRDefault="00AA0979" w:rsidP="00AA0979">
      <w:pPr>
        <w:autoSpaceDE w:val="0"/>
        <w:autoSpaceDN w:val="0"/>
        <w:spacing w:after="0" w:line="240" w:lineRule="auto"/>
        <w:ind w:left="360"/>
        <w:rPr>
          <w:rFonts w:ascii="Arial Bold" w:hAnsi="Arial Bold" w:cs="Times New Roman"/>
          <w:kern w:val="0"/>
        </w:rPr>
      </w:pPr>
      <w:r>
        <w:rPr>
          <w:rFonts w:ascii="Arial Bold" w:hAnsi="Arial Bold" w:cs="Times New Roman"/>
          <w:kern w:val="0"/>
        </w:rPr>
        <w:t>C</w:t>
      </w:r>
      <w:r w:rsidRPr="00AA0979">
        <w:rPr>
          <w:rFonts w:ascii="Arial Bold" w:hAnsi="Arial Bold" w:cs="Times New Roman"/>
          <w:kern w:val="0"/>
        </w:rPr>
        <w:t xml:space="preserve">reating </w:t>
      </w:r>
      <w:r>
        <w:rPr>
          <w:rFonts w:ascii="Arial Bold" w:hAnsi="Arial Bold" w:cs="Times New Roman"/>
          <w:kern w:val="0"/>
        </w:rPr>
        <w:t>J</w:t>
      </w:r>
      <w:r w:rsidRPr="00AA0979">
        <w:rPr>
          <w:rFonts w:ascii="Arial Bold" w:hAnsi="Arial Bold" w:cs="Times New Roman"/>
          <w:kern w:val="0"/>
        </w:rPr>
        <w:t xml:space="preserve">obs and </w:t>
      </w:r>
      <w:r>
        <w:rPr>
          <w:rFonts w:ascii="Arial Bold" w:hAnsi="Arial Bold" w:cs="Times New Roman"/>
          <w:kern w:val="0"/>
        </w:rPr>
        <w:t>B</w:t>
      </w:r>
      <w:r w:rsidRPr="00AA0979">
        <w:rPr>
          <w:rFonts w:ascii="Arial Bold" w:hAnsi="Arial Bold" w:cs="Times New Roman"/>
          <w:kern w:val="0"/>
        </w:rPr>
        <w:t xml:space="preserve">udget </w:t>
      </w:r>
      <w:r>
        <w:rPr>
          <w:rFonts w:ascii="Arial Bold" w:hAnsi="Arial Bold" w:cs="Times New Roman"/>
          <w:kern w:val="0"/>
        </w:rPr>
        <w:t>T</w:t>
      </w:r>
      <w:r w:rsidRPr="00AA0979">
        <w:rPr>
          <w:rFonts w:ascii="Arial Bold" w:hAnsi="Arial Bold" w:cs="Times New Roman"/>
          <w:kern w:val="0"/>
        </w:rPr>
        <w:t>radeoffs</w:t>
      </w:r>
      <w:r>
        <w:rPr>
          <w:rFonts w:ascii="Arial Bold" w:hAnsi="Arial Bold" w:cs="Times New Roman"/>
          <w:kern w:val="0"/>
        </w:rPr>
        <w:t xml:space="preserve"> </w:t>
      </w:r>
      <w:r w:rsidRPr="00D94314">
        <w:rPr>
          <w:color w:val="222222"/>
          <w:sz w:val="28"/>
          <w:szCs w:val="28"/>
        </w:rPr>
        <w:t>……………………………</w:t>
      </w:r>
      <w:r>
        <w:rPr>
          <w:color w:val="222222"/>
          <w:sz w:val="28"/>
          <w:szCs w:val="28"/>
        </w:rPr>
        <w:t>……….</w:t>
      </w:r>
      <w:r w:rsidR="008941C1">
        <w:rPr>
          <w:color w:val="222222"/>
          <w:sz w:val="28"/>
          <w:szCs w:val="28"/>
        </w:rPr>
        <w:t xml:space="preserve"> 8</w:t>
      </w:r>
    </w:p>
    <w:p w:rsidR="00353AB7" w:rsidRDefault="00353AB7" w:rsidP="00535C78">
      <w:pPr>
        <w:pStyle w:val="ColorfulList-Accent11"/>
        <w:spacing w:after="0" w:line="240" w:lineRule="auto"/>
        <w:ind w:left="0"/>
        <w:rPr>
          <w:color w:val="222222"/>
          <w:sz w:val="28"/>
          <w:szCs w:val="28"/>
        </w:rPr>
      </w:pPr>
    </w:p>
    <w:p w:rsidR="004175D0" w:rsidRDefault="004175D0" w:rsidP="00535C78">
      <w:pPr>
        <w:pStyle w:val="ColorfulList-Accent11"/>
        <w:shd w:val="clear" w:color="auto" w:fill="FFFFFF"/>
        <w:spacing w:after="0" w:line="240" w:lineRule="auto"/>
        <w:ind w:left="0"/>
        <w:rPr>
          <w:color w:val="222222"/>
          <w:sz w:val="28"/>
          <w:szCs w:val="28"/>
        </w:rPr>
      </w:pPr>
      <w:r>
        <w:rPr>
          <w:b/>
          <w:color w:val="222222"/>
          <w:sz w:val="28"/>
          <w:szCs w:val="28"/>
        </w:rPr>
        <w:t>Top Tax Facts</w:t>
      </w:r>
      <w:r>
        <w:rPr>
          <w:color w:val="222222"/>
          <w:sz w:val="28"/>
          <w:szCs w:val="28"/>
        </w:rPr>
        <w:t xml:space="preserve"> ………………………………………………..………</w:t>
      </w:r>
      <w:r w:rsidR="007A4356">
        <w:rPr>
          <w:color w:val="222222"/>
          <w:sz w:val="28"/>
          <w:szCs w:val="28"/>
        </w:rPr>
        <w:t>……</w:t>
      </w:r>
      <w:r w:rsidR="006E040C">
        <w:rPr>
          <w:color w:val="222222"/>
          <w:sz w:val="28"/>
          <w:szCs w:val="28"/>
        </w:rPr>
        <w:t>.</w:t>
      </w:r>
      <w:r>
        <w:rPr>
          <w:color w:val="222222"/>
          <w:sz w:val="28"/>
          <w:szCs w:val="28"/>
        </w:rPr>
        <w:t xml:space="preserve"> </w:t>
      </w:r>
      <w:r w:rsidR="006E040C">
        <w:rPr>
          <w:color w:val="222222"/>
          <w:sz w:val="28"/>
          <w:szCs w:val="28"/>
        </w:rPr>
        <w:t>9</w:t>
      </w:r>
    </w:p>
    <w:p w:rsidR="004175D0" w:rsidRDefault="004175D0" w:rsidP="00535C78">
      <w:pPr>
        <w:pStyle w:val="ColorfulList-Accent11"/>
        <w:spacing w:after="0" w:line="240" w:lineRule="auto"/>
        <w:rPr>
          <w:color w:val="222222"/>
          <w:sz w:val="28"/>
          <w:szCs w:val="28"/>
        </w:rPr>
      </w:pPr>
    </w:p>
    <w:p w:rsidR="004175D0" w:rsidRDefault="00D87B7E" w:rsidP="00535C78">
      <w:pPr>
        <w:pStyle w:val="ColorfulList-Accent11"/>
        <w:shd w:val="clear" w:color="auto" w:fill="FFFFFF"/>
        <w:spacing w:after="0" w:line="240" w:lineRule="auto"/>
        <w:ind w:left="0"/>
        <w:rPr>
          <w:color w:val="222222"/>
          <w:sz w:val="28"/>
          <w:szCs w:val="28"/>
        </w:rPr>
      </w:pPr>
      <w:r w:rsidRPr="00D87B7E">
        <w:rPr>
          <w:b/>
          <w:color w:val="222222"/>
          <w:sz w:val="28"/>
          <w:szCs w:val="28"/>
        </w:rPr>
        <w:t>Strong vs. Weak Language on Taxes</w:t>
      </w:r>
      <w:r>
        <w:rPr>
          <w:b/>
          <w:color w:val="222222"/>
          <w:sz w:val="32"/>
          <w:szCs w:val="32"/>
        </w:rPr>
        <w:t xml:space="preserve"> </w:t>
      </w:r>
      <w:r w:rsidR="004175D0">
        <w:rPr>
          <w:color w:val="222222"/>
          <w:sz w:val="28"/>
          <w:szCs w:val="28"/>
        </w:rPr>
        <w:t>…</w:t>
      </w:r>
      <w:r w:rsidR="00B7365B">
        <w:rPr>
          <w:color w:val="222222"/>
          <w:sz w:val="28"/>
          <w:szCs w:val="28"/>
        </w:rPr>
        <w:t>.</w:t>
      </w:r>
      <w:r w:rsidR="004175D0">
        <w:rPr>
          <w:color w:val="222222"/>
          <w:sz w:val="28"/>
          <w:szCs w:val="28"/>
        </w:rPr>
        <w:t>…………………………</w:t>
      </w:r>
      <w:r w:rsidR="007A4356">
        <w:rPr>
          <w:color w:val="222222"/>
          <w:sz w:val="28"/>
          <w:szCs w:val="28"/>
        </w:rPr>
        <w:t>…</w:t>
      </w:r>
      <w:r w:rsidR="00741A64">
        <w:rPr>
          <w:color w:val="222222"/>
          <w:sz w:val="28"/>
          <w:szCs w:val="28"/>
        </w:rPr>
        <w:t>.</w:t>
      </w:r>
      <w:r w:rsidR="007A4356">
        <w:rPr>
          <w:color w:val="222222"/>
          <w:sz w:val="28"/>
          <w:szCs w:val="28"/>
        </w:rPr>
        <w:t>.</w:t>
      </w:r>
      <w:r w:rsidR="004175D0">
        <w:rPr>
          <w:color w:val="222222"/>
          <w:sz w:val="28"/>
          <w:szCs w:val="28"/>
        </w:rPr>
        <w:t xml:space="preserve"> 1</w:t>
      </w:r>
      <w:r w:rsidR="006E040C">
        <w:rPr>
          <w:color w:val="222222"/>
          <w:sz w:val="28"/>
          <w:szCs w:val="28"/>
        </w:rPr>
        <w:t>1</w:t>
      </w:r>
    </w:p>
    <w:p w:rsidR="004175D0" w:rsidRDefault="004175D0" w:rsidP="00535C78">
      <w:pPr>
        <w:pStyle w:val="ColorfulList-Accent11"/>
        <w:spacing w:after="0" w:line="240" w:lineRule="auto"/>
        <w:rPr>
          <w:color w:val="222222"/>
          <w:sz w:val="28"/>
          <w:szCs w:val="28"/>
        </w:rPr>
      </w:pPr>
    </w:p>
    <w:p w:rsidR="004175D0" w:rsidRDefault="004175D0" w:rsidP="00535C78">
      <w:pPr>
        <w:pStyle w:val="ColorfulList-Accent11"/>
        <w:shd w:val="clear" w:color="auto" w:fill="FFFFFF"/>
        <w:spacing w:after="0" w:line="240" w:lineRule="auto"/>
        <w:ind w:left="0"/>
        <w:rPr>
          <w:color w:val="222222"/>
          <w:sz w:val="28"/>
          <w:szCs w:val="28"/>
        </w:rPr>
      </w:pPr>
      <w:r>
        <w:rPr>
          <w:b/>
          <w:color w:val="222222"/>
          <w:sz w:val="28"/>
          <w:szCs w:val="28"/>
        </w:rPr>
        <w:t xml:space="preserve">Attacks </w:t>
      </w:r>
      <w:r w:rsidR="006E040C">
        <w:rPr>
          <w:b/>
          <w:color w:val="222222"/>
          <w:sz w:val="28"/>
          <w:szCs w:val="28"/>
        </w:rPr>
        <w:t>and</w:t>
      </w:r>
      <w:r>
        <w:rPr>
          <w:b/>
          <w:color w:val="222222"/>
          <w:sz w:val="28"/>
          <w:szCs w:val="28"/>
        </w:rPr>
        <w:t xml:space="preserve"> Responses</w:t>
      </w:r>
      <w:r>
        <w:rPr>
          <w:color w:val="222222"/>
          <w:sz w:val="28"/>
          <w:szCs w:val="28"/>
        </w:rPr>
        <w:t xml:space="preserve"> ………………………………………………</w:t>
      </w:r>
      <w:r w:rsidR="009206E6">
        <w:rPr>
          <w:color w:val="222222"/>
          <w:sz w:val="28"/>
          <w:szCs w:val="28"/>
        </w:rPr>
        <w:t>…</w:t>
      </w:r>
      <w:r>
        <w:rPr>
          <w:color w:val="222222"/>
          <w:sz w:val="28"/>
          <w:szCs w:val="28"/>
        </w:rPr>
        <w:t xml:space="preserve"> 1</w:t>
      </w:r>
      <w:r w:rsidR="006E040C">
        <w:rPr>
          <w:color w:val="222222"/>
          <w:sz w:val="28"/>
          <w:szCs w:val="28"/>
        </w:rPr>
        <w:t>2</w:t>
      </w:r>
    </w:p>
    <w:p w:rsidR="000D7D02" w:rsidRDefault="000D7D02" w:rsidP="000D7D02">
      <w:pPr>
        <w:shd w:val="clear" w:color="auto" w:fill="FFFFFF"/>
        <w:spacing w:after="0" w:line="240" w:lineRule="auto"/>
        <w:rPr>
          <w:color w:val="222222"/>
          <w:sz w:val="28"/>
          <w:szCs w:val="28"/>
        </w:rPr>
      </w:pPr>
    </w:p>
    <w:p w:rsidR="000D7D02" w:rsidRDefault="000D7D02" w:rsidP="000D7D02">
      <w:pPr>
        <w:shd w:val="clear" w:color="auto" w:fill="FFFFFF"/>
        <w:spacing w:after="0" w:line="240" w:lineRule="auto"/>
        <w:rPr>
          <w:color w:val="222222"/>
          <w:sz w:val="28"/>
          <w:szCs w:val="28"/>
        </w:rPr>
      </w:pPr>
    </w:p>
    <w:p w:rsidR="000D7D02" w:rsidRPr="000D7D02" w:rsidRDefault="00966E76" w:rsidP="000D7D02">
      <w:pPr>
        <w:shd w:val="clear" w:color="auto" w:fill="FFFFFF"/>
        <w:spacing w:after="0" w:line="240" w:lineRule="auto"/>
        <w:rPr>
          <w:b/>
          <w:color w:val="222222"/>
          <w:sz w:val="28"/>
          <w:szCs w:val="28"/>
        </w:rPr>
      </w:pPr>
      <w:r>
        <w:rPr>
          <w:b/>
          <w:color w:val="222222"/>
          <w:sz w:val="28"/>
          <w:szCs w:val="28"/>
        </w:rPr>
        <w:t xml:space="preserve">About the Data </w:t>
      </w:r>
    </w:p>
    <w:p w:rsidR="00373042" w:rsidRDefault="00373042" w:rsidP="000D7D02">
      <w:pPr>
        <w:shd w:val="clear" w:color="auto" w:fill="FFFFFF"/>
        <w:spacing w:after="0" w:line="240" w:lineRule="auto"/>
      </w:pPr>
    </w:p>
    <w:p w:rsidR="000D7D02" w:rsidRPr="00373042" w:rsidRDefault="00F85B75" w:rsidP="000D7D02">
      <w:pPr>
        <w:shd w:val="clear" w:color="auto" w:fill="FFFFFF"/>
        <w:spacing w:after="0" w:line="240" w:lineRule="auto"/>
        <w:rPr>
          <w:sz w:val="22"/>
          <w:szCs w:val="22"/>
        </w:rPr>
      </w:pPr>
      <w:r>
        <w:rPr>
          <w:sz w:val="22"/>
          <w:szCs w:val="22"/>
        </w:rPr>
        <w:t xml:space="preserve">Winning the Tax Wars </w:t>
      </w:r>
      <w:r w:rsidR="000D7D02" w:rsidRPr="00373042">
        <w:rPr>
          <w:sz w:val="22"/>
          <w:szCs w:val="22"/>
        </w:rPr>
        <w:t>is based on two significant quantitative and qualitative analyses:</w:t>
      </w:r>
    </w:p>
    <w:p w:rsidR="000D7D02" w:rsidRPr="00373042" w:rsidRDefault="000D7D02" w:rsidP="000D7D02">
      <w:pPr>
        <w:shd w:val="clear" w:color="auto" w:fill="FFFFFF"/>
        <w:spacing w:after="0" w:line="240" w:lineRule="auto"/>
        <w:rPr>
          <w:sz w:val="22"/>
          <w:szCs w:val="22"/>
        </w:rPr>
      </w:pPr>
    </w:p>
    <w:p w:rsidR="00373042" w:rsidRDefault="000D7D02" w:rsidP="000D7D02">
      <w:pPr>
        <w:pStyle w:val="ColorfulList-Accent11"/>
        <w:numPr>
          <w:ilvl w:val="0"/>
          <w:numId w:val="29"/>
        </w:numPr>
        <w:shd w:val="clear" w:color="auto" w:fill="FFFFFF"/>
        <w:spacing w:after="0" w:line="240" w:lineRule="auto"/>
        <w:ind w:left="288" w:hanging="288"/>
        <w:rPr>
          <w:sz w:val="22"/>
          <w:szCs w:val="22"/>
        </w:rPr>
      </w:pPr>
      <w:r w:rsidRPr="00373042">
        <w:rPr>
          <w:sz w:val="22"/>
          <w:szCs w:val="22"/>
        </w:rPr>
        <w:t xml:space="preserve">The results of a national survey of 1,200 voters conducted June 4-10, 2012, by </w:t>
      </w:r>
      <w:r w:rsidRPr="00373042">
        <w:rPr>
          <w:b/>
          <w:sz w:val="22"/>
          <w:szCs w:val="22"/>
        </w:rPr>
        <w:t>Hart Resea</w:t>
      </w:r>
      <w:r w:rsidR="00966E76" w:rsidRPr="00373042">
        <w:rPr>
          <w:b/>
          <w:sz w:val="22"/>
          <w:szCs w:val="22"/>
        </w:rPr>
        <w:t xml:space="preserve">rch </w:t>
      </w:r>
      <w:r w:rsidRPr="00373042">
        <w:rPr>
          <w:b/>
          <w:sz w:val="22"/>
          <w:szCs w:val="22"/>
        </w:rPr>
        <w:t xml:space="preserve">Associates </w:t>
      </w:r>
      <w:r w:rsidRPr="00373042">
        <w:rPr>
          <w:sz w:val="22"/>
          <w:szCs w:val="22"/>
        </w:rPr>
        <w:t>for Americans for Tax Fairness. This survey was primarily a “message survey” designed to determine the most effective ways to communicate about tax issues. (The poll had a margin of error of 2.9 percent.)</w:t>
      </w:r>
    </w:p>
    <w:p w:rsidR="00373042" w:rsidRDefault="00373042" w:rsidP="00373042">
      <w:pPr>
        <w:pStyle w:val="ColorfulList-Accent11"/>
        <w:shd w:val="clear" w:color="auto" w:fill="FFFFFF"/>
        <w:spacing w:after="0" w:line="240" w:lineRule="auto"/>
        <w:ind w:left="288"/>
        <w:rPr>
          <w:sz w:val="22"/>
          <w:szCs w:val="22"/>
        </w:rPr>
      </w:pPr>
    </w:p>
    <w:p w:rsidR="000D7D02" w:rsidRPr="00373042" w:rsidRDefault="000D7D02" w:rsidP="000D7D02">
      <w:pPr>
        <w:pStyle w:val="ColorfulList-Accent11"/>
        <w:numPr>
          <w:ilvl w:val="0"/>
          <w:numId w:val="29"/>
        </w:numPr>
        <w:shd w:val="clear" w:color="auto" w:fill="FFFFFF"/>
        <w:spacing w:after="0" w:line="240" w:lineRule="auto"/>
        <w:ind w:left="288" w:hanging="288"/>
        <w:rPr>
          <w:sz w:val="22"/>
          <w:szCs w:val="22"/>
        </w:rPr>
      </w:pPr>
      <w:r w:rsidRPr="00373042">
        <w:rPr>
          <w:sz w:val="22"/>
          <w:szCs w:val="22"/>
        </w:rPr>
        <w:t xml:space="preserve">The results of 6 focus groups conducted in May 2012 with swing voters in Denver, CO, St. Louis, MO, and Richmond, VA, by </w:t>
      </w:r>
      <w:r w:rsidRPr="00373042">
        <w:rPr>
          <w:b/>
          <w:sz w:val="22"/>
          <w:szCs w:val="22"/>
        </w:rPr>
        <w:t>Lake Research Partners</w:t>
      </w:r>
      <w:r w:rsidR="00373042">
        <w:rPr>
          <w:sz w:val="22"/>
          <w:szCs w:val="22"/>
        </w:rPr>
        <w:t xml:space="preserve"> for Americans for Tax Fairness</w:t>
      </w:r>
      <w:r w:rsidRPr="00373042">
        <w:rPr>
          <w:sz w:val="22"/>
          <w:szCs w:val="22"/>
        </w:rPr>
        <w:t>.</w:t>
      </w:r>
    </w:p>
    <w:p w:rsidR="000D7D02" w:rsidRPr="00373042" w:rsidRDefault="000D7D02" w:rsidP="000D7D02">
      <w:pPr>
        <w:shd w:val="clear" w:color="auto" w:fill="FFFFFF"/>
        <w:spacing w:after="0" w:line="240" w:lineRule="auto"/>
        <w:rPr>
          <w:sz w:val="22"/>
          <w:szCs w:val="22"/>
        </w:rPr>
      </w:pPr>
    </w:p>
    <w:p w:rsidR="00CE0DE0" w:rsidRDefault="000D7D02" w:rsidP="000D7D02">
      <w:pPr>
        <w:shd w:val="clear" w:color="auto" w:fill="FFFFFF"/>
        <w:spacing w:after="0" w:line="240" w:lineRule="auto"/>
        <w:rPr>
          <w:b/>
          <w:sz w:val="22"/>
          <w:szCs w:val="22"/>
        </w:rPr>
      </w:pPr>
      <w:r w:rsidRPr="00373042">
        <w:rPr>
          <w:sz w:val="22"/>
          <w:szCs w:val="22"/>
        </w:rPr>
        <w:t>T</w:t>
      </w:r>
      <w:r w:rsidR="00F56EDA">
        <w:rPr>
          <w:sz w:val="22"/>
          <w:szCs w:val="22"/>
        </w:rPr>
        <w:t>he results of this</w:t>
      </w:r>
      <w:r w:rsidR="009934F5">
        <w:rPr>
          <w:sz w:val="22"/>
          <w:szCs w:val="22"/>
        </w:rPr>
        <w:t xml:space="preserve"> polling</w:t>
      </w:r>
      <w:r w:rsidR="00F56EDA">
        <w:rPr>
          <w:sz w:val="22"/>
          <w:szCs w:val="22"/>
        </w:rPr>
        <w:t xml:space="preserve"> research are </w:t>
      </w:r>
      <w:hyperlink r:id="rId11" w:history="1">
        <w:r w:rsidR="004C4099" w:rsidRPr="00023303">
          <w:rPr>
            <w:rStyle w:val="Hyperlink"/>
            <w:rFonts w:cs="Arial"/>
            <w:b/>
            <w:sz w:val="22"/>
            <w:szCs w:val="22"/>
          </w:rPr>
          <w:t>available here</w:t>
        </w:r>
      </w:hyperlink>
      <w:r w:rsidR="004C4099">
        <w:rPr>
          <w:sz w:val="22"/>
          <w:szCs w:val="22"/>
        </w:rPr>
        <w:t xml:space="preserve">. </w:t>
      </w:r>
      <w:r w:rsidR="00A0088E" w:rsidRPr="00A0088E">
        <w:rPr>
          <w:b/>
          <w:sz w:val="22"/>
          <w:szCs w:val="22"/>
        </w:rPr>
        <w:t>[</w:t>
      </w:r>
      <w:hyperlink r:id="rId12" w:tgtFrame="_blank" w:history="1">
        <w:r w:rsidR="00A0088E" w:rsidRPr="00A0088E">
          <w:rPr>
            <w:rStyle w:val="Hyperlink"/>
            <w:rFonts w:cs="Arial"/>
            <w:b/>
            <w:sz w:val="22"/>
            <w:szCs w:val="22"/>
          </w:rPr>
          <w:t>http://bit.ly/O8M4wc</w:t>
        </w:r>
      </w:hyperlink>
      <w:r w:rsidR="00A0088E" w:rsidRPr="00A0088E">
        <w:rPr>
          <w:b/>
          <w:sz w:val="22"/>
          <w:szCs w:val="22"/>
        </w:rPr>
        <w:t>]</w:t>
      </w:r>
    </w:p>
    <w:p w:rsidR="009934F5" w:rsidRPr="009934F5" w:rsidRDefault="009934F5" w:rsidP="000D7D02">
      <w:pPr>
        <w:shd w:val="clear" w:color="auto" w:fill="FFFFFF"/>
        <w:spacing w:after="0" w:line="240" w:lineRule="auto"/>
        <w:rPr>
          <w:b/>
        </w:rPr>
      </w:pPr>
      <w:bookmarkStart w:id="0" w:name="_GoBack"/>
      <w:r w:rsidRPr="009934F5">
        <w:rPr>
          <w:sz w:val="22"/>
          <w:szCs w:val="22"/>
        </w:rPr>
        <w:t>Copies of this Tax Message Briefing Booklet are</w:t>
      </w:r>
      <w:r>
        <w:rPr>
          <w:b/>
          <w:sz w:val="22"/>
          <w:szCs w:val="22"/>
        </w:rPr>
        <w:t xml:space="preserve"> </w:t>
      </w:r>
      <w:bookmarkEnd w:id="0"/>
      <w:r>
        <w:rPr>
          <w:b/>
          <w:sz w:val="22"/>
          <w:szCs w:val="22"/>
        </w:rPr>
        <w:fldChar w:fldCharType="begin"/>
      </w:r>
      <w:r>
        <w:rPr>
          <w:b/>
          <w:sz w:val="22"/>
          <w:szCs w:val="22"/>
        </w:rPr>
        <w:instrText xml:space="preserve"> HYPERLINK "http://bit.ly/SDjVgM" </w:instrText>
      </w:r>
      <w:r>
        <w:rPr>
          <w:b/>
          <w:sz w:val="22"/>
          <w:szCs w:val="22"/>
        </w:rPr>
      </w:r>
      <w:r>
        <w:rPr>
          <w:b/>
          <w:sz w:val="22"/>
          <w:szCs w:val="22"/>
        </w:rPr>
        <w:fldChar w:fldCharType="separate"/>
      </w:r>
      <w:r w:rsidRPr="009934F5">
        <w:rPr>
          <w:rStyle w:val="Hyperlink"/>
          <w:rFonts w:cs="Arial"/>
          <w:b/>
          <w:sz w:val="22"/>
          <w:szCs w:val="22"/>
        </w:rPr>
        <w:t>available here</w:t>
      </w:r>
      <w:r>
        <w:rPr>
          <w:b/>
          <w:sz w:val="22"/>
          <w:szCs w:val="22"/>
        </w:rPr>
        <w:fldChar w:fldCharType="end"/>
      </w:r>
      <w:r>
        <w:rPr>
          <w:b/>
          <w:sz w:val="22"/>
          <w:szCs w:val="22"/>
        </w:rPr>
        <w:t>. [</w:t>
      </w:r>
      <w:hyperlink r:id="rId13" w:tgtFrame="_blank" w:history="1">
        <w:r w:rsidRPr="009934F5">
          <w:rPr>
            <w:rStyle w:val="Hyperlink"/>
            <w:b/>
            <w:color w:val="112DFB"/>
            <w:sz w:val="22"/>
            <w:szCs w:val="22"/>
            <w:shd w:val="clear" w:color="auto" w:fill="FFFFFF"/>
          </w:rPr>
          <w:t>http://bit.ly/SDjVgM</w:t>
        </w:r>
      </w:hyperlink>
      <w:r>
        <w:rPr>
          <w:b/>
          <w:color w:val="4F81BD" w:themeColor="accent1"/>
          <w:sz w:val="22"/>
          <w:szCs w:val="22"/>
        </w:rPr>
        <w:t>]</w:t>
      </w:r>
    </w:p>
    <w:p w:rsidR="00F22BB8" w:rsidRDefault="00F22BB8" w:rsidP="00535C78">
      <w:pPr>
        <w:pStyle w:val="ColorfulList-Accent11"/>
        <w:shd w:val="clear" w:color="auto" w:fill="FFFFFF"/>
        <w:spacing w:after="0" w:line="240" w:lineRule="auto"/>
        <w:ind w:left="360"/>
        <w:rPr>
          <w:color w:val="222222"/>
          <w:sz w:val="28"/>
          <w:szCs w:val="28"/>
        </w:rPr>
      </w:pPr>
    </w:p>
    <w:p w:rsidR="00535C78" w:rsidRDefault="00535C78" w:rsidP="00535C78">
      <w:pPr>
        <w:pStyle w:val="ColorfulList-Accent11"/>
        <w:shd w:val="clear" w:color="auto" w:fill="FFFFFF"/>
        <w:spacing w:after="0" w:line="240" w:lineRule="auto"/>
        <w:ind w:left="360"/>
        <w:rPr>
          <w:color w:val="222222"/>
          <w:sz w:val="28"/>
          <w:szCs w:val="28"/>
        </w:rPr>
      </w:pPr>
    </w:p>
    <w:p w:rsidR="00535C78" w:rsidRDefault="00535C78" w:rsidP="00535C78">
      <w:pPr>
        <w:pStyle w:val="ColorfulList-Accent11"/>
        <w:shd w:val="clear" w:color="auto" w:fill="FFFFFF"/>
        <w:spacing w:after="0" w:line="240" w:lineRule="auto"/>
        <w:ind w:left="360"/>
        <w:rPr>
          <w:color w:val="222222"/>
          <w:sz w:val="28"/>
          <w:szCs w:val="28"/>
        </w:rPr>
      </w:pPr>
    </w:p>
    <w:p w:rsidR="004175D0" w:rsidRDefault="00C745E4" w:rsidP="00535C78">
      <w:pPr>
        <w:spacing w:after="0" w:line="240" w:lineRule="auto"/>
        <w:rPr>
          <w:i/>
          <w:iCs/>
        </w:rPr>
      </w:pPr>
      <w:r>
        <w:rPr>
          <w:noProof/>
          <w:lang w:eastAsia="en-US" w:bidi="ar-SA"/>
        </w:rPr>
        <mc:AlternateContent>
          <mc:Choice Requires="wps">
            <w:drawing>
              <wp:anchor distT="0" distB="0" distL="114300" distR="114300" simplePos="0" relativeHeight="251657216" behindDoc="1" locked="0" layoutInCell="1" allowOverlap="1">
                <wp:simplePos x="0" y="0"/>
                <wp:positionH relativeFrom="column">
                  <wp:posOffset>171450</wp:posOffset>
                </wp:positionH>
                <wp:positionV relativeFrom="paragraph">
                  <wp:posOffset>925830</wp:posOffset>
                </wp:positionV>
                <wp:extent cx="5600700" cy="27686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8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AE" w:rsidRDefault="00B305A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13.5pt;margin-top:72.9pt;width:441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TDhgIAABgFAAAOAAAAZHJzL2Uyb0RvYy54bWysVNuO0zAQfUfiHyy/d5OUtE2iTVd0SxHS&#10;cpF2+QDXdhoLxza222RB/Dtjpy1lAQkh8uB47PHxzJwzvr4ZOokO3DqhVY2zqxQjrqhmQu1q/PFh&#10;Mykwcp4oRqRWvMaP3OGb5fNn172p+FS3WjJuEYAoV/Wmxq33pkoSR1veEXelDVew2WjbEQ+m3SXM&#10;kh7QO5lM03Se9NoyYzXlzsHqetzEy4jfNJz6903juEeyxhCbj6ON4zaMyfKaVDtLTCvoMQzyD1F0&#10;RCi49Ay1Jp6gvRW/QHWCWu1046+o7hLdNILymANkk6VPsrlvieExFyiOM+cyuf8HS98dPlgkWI2n&#10;M4wU6YCjBz54tNIDKkJ5euMq8Lo34OcHWAaaY6rO3Gn6ySGlb1uidvyltbpvOWEQXhZOJhdHRxwX&#10;QLb9W83gGrL3OgINje1C7aAaCNCBpsczNSEUCouzeZouUtiisDddzIt55C4h1em0sc6/5rpDYVJj&#10;C9RHdHK4cz5EQ6qTS7jMaSnYRkgZDbvb3kqLDgRkkm+KbLWOCTxxkyo4Kx2OjYjjCgQJd4S9EG6k&#10;/WuZTfN0NS0nm3mxmOSbfDYpF2kxSbNyVc7TvMzXm28hwCyvWsEYV3dC8ZMEs/zvKD42wyieKELU&#10;17icAZkxrz8mmcbvd0l2wkNHStHVuDg7kSoQ+0oxSJtUngg5zpOfw49Vhhqc/rEqUQaB+VEDftgO&#10;UXDZi5O8tpo9gjCsBt6AYnhOYNJq+wWjHlqzxu7znliOkXyjQFxlluehly8Ne2lsLw2iKEDV2GM0&#10;Tm/92P97Y8WuhZtGOSv9EgTZiKiVoNwxqqOMof1iUsenIvT3pR29fjxoy+8AAAD//wMAUEsDBBQA&#10;BgAIAAAAIQANyc713AAAAAoBAAAPAAAAZHJzL2Rvd25yZXYueG1sTI/BTsMwEETvSPyDtUjcqNOq&#10;QB3iVBQJwZUWcXbjJbYar0PsNilfz3KC486OZt5U6yl04oRD8pE0zGcFCKQmWk+thvfd880KRMqG&#10;rOkioYYzJljXlxeVKW0c6Q1P29wKDqFUGg0u576UMjUOg0mz2CPx7zMOwWQ+h1bawYwcHjq5KIo7&#10;GYwnbnCmxyeHzWF7DBo+1O4bv8a528iNki/+cH411mt9fTU9PoDIOOU/M/ziMzrUzLSPR7JJdBoW&#10;9zwls7685QlsUIViZc/KSi1B1pX8P6H+AQAA//8DAFBLAQItABQABgAIAAAAIQC2gziS/gAAAOEB&#10;AAATAAAAAAAAAAAAAAAAAAAAAABbQ29udGVudF9UeXBlc10ueG1sUEsBAi0AFAAGAAgAAAAhADj9&#10;If/WAAAAlAEAAAsAAAAAAAAAAAAAAAAALwEAAF9yZWxzLy5yZWxzUEsBAi0AFAAGAAgAAAAhAMcz&#10;NMOGAgAAGAUAAA4AAAAAAAAAAAAAAAAALgIAAGRycy9lMm9Eb2MueG1sUEsBAi0AFAAGAAgAAAAh&#10;AA3JzvXcAAAACgEAAA8AAAAAAAAAAAAAAAAA4AQAAGRycy9kb3ducmV2LnhtbFBLBQYAAAAABAAE&#10;APMAAADpBQAAAAA=&#10;" fillcolor="#4f81bd" stroked="f">
                <v:textbox inset=",7.2pt,,7.2pt">
                  <w:txbxContent>
                    <w:p w:rsidR="00B305AE" w:rsidRDefault="00B305AE"/>
                  </w:txbxContent>
                </v:textbox>
              </v:shape>
            </w:pict>
          </mc:Fallback>
        </mc:AlternateContent>
      </w:r>
      <w:r>
        <w:rPr>
          <w:noProof/>
          <w:lang w:eastAsia="en-US" w:bidi="ar-SA"/>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925830</wp:posOffset>
                </wp:positionV>
                <wp:extent cx="5778500" cy="276860"/>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78500" cy="2768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EA0" w:rsidRPr="006F1507" w:rsidRDefault="00931EA0" w:rsidP="00B305AE">
                            <w:pPr>
                              <w:jc w:val="center"/>
                              <w:rPr>
                                <w:color w:val="FFFFFF"/>
                                <w:sz w:val="32"/>
                                <w:szCs w:val="32"/>
                              </w:rPr>
                            </w:pPr>
                            <w:r w:rsidRPr="006F1507">
                              <w:rPr>
                                <w:color w:val="FFFFFF"/>
                                <w:sz w:val="32"/>
                                <w:szCs w:val="32"/>
                              </w:rPr>
                              <w:t>www.AmericansForTaxFairness.org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7pt;margin-top:72.9pt;width:455pt;height:21.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sAhgIAABIFAAAOAAAAZHJzL2Uyb0RvYy54bWysVNuO2yAQfa/Uf0C8Z32Rc7EVZ7Wb1FWl&#10;7UXabd+JjWNUDBRI7G3Vf+8A8d4qVVVVP+ABhsPMnDOsL8eeoxPVhklR4uQixoiKWjZMHEr8+a6a&#10;rTAyloiGcCloie+pwZeb16/WgypoKjvJG6oRgAhTDKrEnbWqiCJTd7Qn5kIqKmCzlbonFqb6EDWa&#10;DIDe8yiN40U0SN0oLWtqDKzuwibeePy2pbX92LaGWsRLDLFZP2o/7t0YbdakOGiiOlafwyD/EEVP&#10;mIBLH6B2xBJ01Ow3qJ7VWhrZ2ota9pFsW1ZTnwNkk8QvsrntiKI+FyiOUQ9lMv8Ptv5w+qQRa0qc&#10;ZhgJ0gNHd3S06FqOaOnKMyhTgNetAj87wjLQ7FM16kbWXw0SctsRcaBXWsuho6SB8BJ3MnpyNOAY&#10;B7If3ssGriFHKz3Q2OoetZypLxM01AXBPUDY/QNJLqgaFufL5Woew1YNe+lysVp4FiNSOBzHgdLG&#10;vqWyR84osQYR+HvI6cZYF9eji3M3krOmYpz7iT7st1yjE3GCga+qfCov3LhwzkK6YwExrECQcIfb&#10;c+F6AfzIkzSLr9N8Vi1Wy1lWZfNZvoxXszjJr/NFnOXZrvrpAkyyomNNQ8UNE3QSY5L9Hdnntggy&#10;8nJEQ4nzeToPZP0xSShnyOJZLXpmoTc560u8cqU4d4uj+I1o4AApLGE82NHz8H2VoQbT31fFC8Jp&#10;IKjBjvvRSy/JJqHtZXMPEtESeAOK4WEBo5P6O0YDNGmJzbcj0RQj/k6AzFxHT4aejP1kEFHD0RJb&#10;jIK5taHzj0qzQwfIQchCXoEUW+a14TQbojgLGBrPJ3F+JFxnP517r8enbPMLAAD//wMAUEsDBBQA&#10;BgAIAAAAIQBImHlV2gAAAAoBAAAPAAAAZHJzL2Rvd25yZXYueG1sTE/LTsMwELwj8Q/WInGjDlUp&#10;bRqnQkhIHEtbxNWNlzhqvI5iJzF/z+YEp9U8NDtT7JNrxYh9aDwpeFxkIJAqbxqqFZxPbw8bECFq&#10;Mrr1hAp+MMC+vL0pdG78RB84HmMtOIRCrhXYGLtcylBZdDosfIfE2rfvnY4M+1qaXk8c7lq5zLK1&#10;dLoh/mB1h68Wq+txcApGOZ2eBzrY9y8ZP8MhpCqtrVL3d+llByJiin9mmOtzdSi508UPZIJoGa94&#10;SpzvE09gw3Y5MxdmNtsVyLKQ/yeUvwAAAP//AwBQSwECLQAUAAYACAAAACEAtoM4kv4AAADhAQAA&#10;EwAAAAAAAAAAAAAAAAAAAAAAW0NvbnRlbnRfVHlwZXNdLnhtbFBLAQItABQABgAIAAAAIQA4/SH/&#10;1gAAAJQBAAALAAAAAAAAAAAAAAAAAC8BAABfcmVscy8ucmVsc1BLAQItABQABgAIAAAAIQCt0KsA&#10;hgIAABIFAAAOAAAAAAAAAAAAAAAAAC4CAABkcnMvZTJvRG9jLnhtbFBLAQItABQABgAIAAAAIQBI&#10;mHlV2gAAAAoBAAAPAAAAAAAAAAAAAAAAAOAEAABkcnMvZG93bnJldi54bWxQSwUGAAAAAAQABADz&#10;AAAA5wUAAAAA&#10;" fillcolor="blue" stroked="f">
                <v:textbox inset="0,0,0,0">
                  <w:txbxContent>
                    <w:p w:rsidR="00931EA0" w:rsidRPr="006F1507" w:rsidRDefault="00931EA0" w:rsidP="00B305AE">
                      <w:pPr>
                        <w:jc w:val="center"/>
                        <w:rPr>
                          <w:color w:val="FFFFFF"/>
                          <w:sz w:val="32"/>
                          <w:szCs w:val="32"/>
                        </w:rPr>
                      </w:pPr>
                      <w:r w:rsidRPr="006F1507">
                        <w:rPr>
                          <w:color w:val="FFFFFF"/>
                          <w:sz w:val="32"/>
                          <w:szCs w:val="32"/>
                        </w:rPr>
                        <w:t>www.AmericansForTaxFairness.org</w:t>
                      </w:r>
                    </w:p>
                  </w:txbxContent>
                </v:textbox>
              </v:shape>
            </w:pict>
          </mc:Fallback>
        </mc:AlternateContent>
      </w:r>
      <w:r>
        <w:rPr>
          <w:noProof/>
          <w:lang w:eastAsia="en-US" w:bidi="ar-SA"/>
        </w:rPr>
        <w:drawing>
          <wp:anchor distT="0" distB="0" distL="114300" distR="114300" simplePos="0" relativeHeight="251655168" behindDoc="0" locked="0" layoutInCell="1" allowOverlap="1">
            <wp:simplePos x="0" y="0"/>
            <wp:positionH relativeFrom="column">
              <wp:posOffset>1181100</wp:posOffset>
            </wp:positionH>
            <wp:positionV relativeFrom="paragraph">
              <wp:posOffset>16510</wp:posOffset>
            </wp:positionV>
            <wp:extent cx="3574415" cy="718820"/>
            <wp:effectExtent l="0" t="0" r="0" b="0"/>
            <wp:wrapThrough wrapText="bothSides">
              <wp:wrapPolygon edited="0">
                <wp:start x="0" y="0"/>
                <wp:lineTo x="0" y="21180"/>
                <wp:lineTo x="21527" y="21180"/>
                <wp:lineTo x="21527" y="0"/>
                <wp:lineTo x="0" y="0"/>
              </wp:wrapPolygon>
            </wp:wrapThrough>
            <wp:docPr id="66" name="Picture 6" descr="Description: 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44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5D0" w:rsidRDefault="004175D0" w:rsidP="00535C78">
      <w:pPr>
        <w:spacing w:after="0" w:line="240" w:lineRule="auto"/>
        <w:sectPr w:rsidR="004175D0" w:rsidSect="00883DB5">
          <w:footerReference w:type="even" r:id="rId15"/>
          <w:footerReference w:type="first" r:id="rId16"/>
          <w:pgSz w:w="12240" w:h="15840"/>
          <w:pgMar w:top="1440" w:right="1440" w:bottom="576" w:left="1440" w:header="720" w:footer="720" w:gutter="0"/>
          <w:cols w:space="720"/>
          <w:docGrid w:linePitch="360" w:charSpace="32768"/>
        </w:sectPr>
      </w:pPr>
    </w:p>
    <w:p w:rsidR="006C425B" w:rsidRPr="003965F6" w:rsidRDefault="006C425B" w:rsidP="00535C78">
      <w:pPr>
        <w:spacing w:after="0" w:line="240" w:lineRule="auto"/>
        <w:jc w:val="center"/>
        <w:rPr>
          <w:rFonts w:ascii="Arial Black" w:hAnsi="Arial Black" w:cs="Times New Roman"/>
          <w:caps/>
          <w:color w:val="0000FF"/>
          <w:kern w:val="44"/>
          <w:sz w:val="44"/>
          <w:szCs w:val="44"/>
        </w:rPr>
      </w:pPr>
      <w:r w:rsidRPr="003965F6">
        <w:rPr>
          <w:rFonts w:ascii="Arial Black" w:hAnsi="Arial Black" w:cs="Times New Roman"/>
          <w:caps/>
          <w:color w:val="0000FF"/>
          <w:kern w:val="44"/>
          <w:sz w:val="44"/>
          <w:szCs w:val="44"/>
        </w:rPr>
        <w:lastRenderedPageBreak/>
        <w:t>The Bush Tax Cuts</w:t>
      </w:r>
    </w:p>
    <w:p w:rsidR="006C425B" w:rsidRPr="00CE42F3" w:rsidRDefault="006C425B" w:rsidP="006C425B">
      <w:pPr>
        <w:spacing w:after="0" w:line="240" w:lineRule="auto"/>
        <w:rPr>
          <w:rFonts w:cs="Times New Roman"/>
          <w:sz w:val="22"/>
          <w:szCs w:val="20"/>
        </w:rPr>
      </w:pPr>
      <w:r w:rsidRPr="00CE42F3">
        <w:rPr>
          <w:rFonts w:cs="Times New Roman"/>
          <w:sz w:val="22"/>
          <w:szCs w:val="20"/>
        </w:rPr>
        <w:t> </w:t>
      </w:r>
    </w:p>
    <w:p w:rsidR="006C425B" w:rsidRPr="00CE42F3" w:rsidRDefault="006C425B" w:rsidP="006C425B">
      <w:pPr>
        <w:spacing w:after="0" w:line="240" w:lineRule="auto"/>
        <w:rPr>
          <w:rFonts w:cs="Times New Roman"/>
          <w:sz w:val="22"/>
          <w:szCs w:val="20"/>
        </w:rPr>
      </w:pPr>
      <w:r w:rsidRPr="00CE42F3">
        <w:rPr>
          <w:rFonts w:cs="Times New Roman"/>
          <w:i/>
          <w:sz w:val="22"/>
          <w:szCs w:val="20"/>
        </w:rPr>
        <w:t xml:space="preserve">To win, we must define this debate as a fight over the Bush tax cuts for the richest 2% (not for everyone, as our opponents </w:t>
      </w:r>
      <w:r>
        <w:rPr>
          <w:rFonts w:cs="Times New Roman"/>
          <w:i/>
          <w:sz w:val="22"/>
          <w:szCs w:val="20"/>
        </w:rPr>
        <w:t xml:space="preserve">would like to </w:t>
      </w:r>
      <w:r w:rsidRPr="00CE42F3">
        <w:rPr>
          <w:rFonts w:cs="Times New Roman"/>
          <w:i/>
          <w:sz w:val="22"/>
          <w:szCs w:val="20"/>
        </w:rPr>
        <w:t xml:space="preserve">inaccurately spin it) and our opponents as defenders of </w:t>
      </w:r>
      <w:r w:rsidR="0005470E">
        <w:rPr>
          <w:rFonts w:cs="Times New Roman"/>
          <w:i/>
          <w:sz w:val="22"/>
          <w:szCs w:val="20"/>
        </w:rPr>
        <w:t xml:space="preserve">a </w:t>
      </w:r>
      <w:r w:rsidRPr="00CE42F3">
        <w:rPr>
          <w:rFonts w:cs="Times New Roman"/>
          <w:i/>
          <w:sz w:val="22"/>
          <w:szCs w:val="20"/>
        </w:rPr>
        <w:t xml:space="preserve">rigged system that favors the wealthy at the expense of everyone else. </w:t>
      </w:r>
    </w:p>
    <w:p w:rsidR="006C425B" w:rsidRPr="00053546" w:rsidRDefault="006C425B" w:rsidP="006C425B">
      <w:pPr>
        <w:spacing w:after="0" w:line="240" w:lineRule="auto"/>
        <w:jc w:val="center"/>
        <w:rPr>
          <w:sz w:val="4"/>
          <w:szCs w:val="4"/>
        </w:rPr>
      </w:pPr>
    </w:p>
    <w:p w:rsidR="007B1F16" w:rsidRPr="006F1507" w:rsidRDefault="00B17680" w:rsidP="007B1F16">
      <w:pPr>
        <w:spacing w:after="0" w:line="240" w:lineRule="auto"/>
        <w:jc w:val="center"/>
        <w:rPr>
          <w:b/>
          <w:color w:val="4F81BD"/>
          <w:sz w:val="22"/>
          <w:szCs w:val="31"/>
        </w:rPr>
      </w:pPr>
      <w:r>
        <w:rPr>
          <w:sz w:val="22"/>
          <w:szCs w:val="20"/>
        </w:rPr>
        <w:pict>
          <v:rect id="_x0000_i1025" style="width:6in;height:2pt" o:hralign="center" o:hrstd="t" o:hr="t" fillcolor="#aaa" stroked="f"/>
        </w:pict>
      </w:r>
    </w:p>
    <w:p w:rsidR="006C425B" w:rsidRPr="006F1507" w:rsidRDefault="006C425B" w:rsidP="007B1F16">
      <w:pPr>
        <w:spacing w:after="0" w:line="240" w:lineRule="auto"/>
        <w:jc w:val="center"/>
        <w:rPr>
          <w:rFonts w:ascii="Arial Bold" w:hAnsi="Arial Bold"/>
          <w:b/>
          <w:bCs/>
          <w:kern w:val="28"/>
          <w:sz w:val="28"/>
          <w:szCs w:val="28"/>
        </w:rPr>
      </w:pPr>
      <w:r w:rsidRPr="006F1507">
        <w:rPr>
          <w:rFonts w:ascii="Arial Bold" w:hAnsi="Arial Bold"/>
          <w:b/>
          <w:bCs/>
          <w:kern w:val="28"/>
          <w:sz w:val="28"/>
          <w:szCs w:val="28"/>
        </w:rPr>
        <w:t>CORE MESSAGE</w:t>
      </w:r>
    </w:p>
    <w:p w:rsidR="006C425B" w:rsidRPr="007B1F16" w:rsidRDefault="006C425B" w:rsidP="006C425B">
      <w:pPr>
        <w:spacing w:after="0" w:line="240" w:lineRule="auto"/>
        <w:jc w:val="center"/>
        <w:rPr>
          <w:rFonts w:cs="Times New Roman"/>
          <w:color w:val="FF0000"/>
          <w:sz w:val="40"/>
          <w:szCs w:val="20"/>
        </w:rPr>
      </w:pPr>
      <w:r w:rsidRPr="007B1F16">
        <w:rPr>
          <w:rFonts w:cs="Times New Roman"/>
          <w:b/>
          <w:color w:val="FF0000"/>
          <w:sz w:val="40"/>
          <w:szCs w:val="40"/>
        </w:rPr>
        <w:t xml:space="preserve">End the Bush tax cuts for the richest 2%. </w:t>
      </w:r>
      <w:r w:rsidRPr="007B1F16">
        <w:rPr>
          <w:rFonts w:cs="Times New Roman"/>
          <w:b/>
          <w:color w:val="FF0000"/>
          <w:sz w:val="40"/>
          <w:szCs w:val="40"/>
        </w:rPr>
        <w:br/>
        <w:t>It’s time they pay their fair share.</w:t>
      </w:r>
    </w:p>
    <w:p w:rsidR="00053546" w:rsidRPr="00C51988" w:rsidRDefault="006C425B" w:rsidP="00053546">
      <w:pPr>
        <w:shd w:val="clear" w:color="auto" w:fill="FFFFFF"/>
        <w:spacing w:after="0" w:line="240" w:lineRule="auto"/>
        <w:rPr>
          <w:rFonts w:eastAsia="Times New Roman"/>
          <w:color w:val="222222"/>
          <w:sz w:val="22"/>
          <w:szCs w:val="22"/>
        </w:rPr>
      </w:pPr>
      <w:r w:rsidRPr="00CE42F3">
        <w:rPr>
          <w:rFonts w:cs="Times New Roman"/>
          <w:b/>
          <w:sz w:val="22"/>
          <w:szCs w:val="20"/>
        </w:rPr>
        <w:br/>
      </w:r>
      <w:r w:rsidR="00053546" w:rsidRPr="003965F6">
        <w:rPr>
          <w:rFonts w:eastAsia="Times New Roman"/>
          <w:b/>
          <w:bCs/>
          <w:color w:val="0000FF"/>
          <w:sz w:val="22"/>
          <w:szCs w:val="22"/>
        </w:rPr>
        <w:t>CONNECT:</w:t>
      </w:r>
      <w:r w:rsidR="00053546" w:rsidRPr="00C51988">
        <w:rPr>
          <w:rFonts w:eastAsia="Times New Roman"/>
          <w:b/>
          <w:bCs/>
          <w:color w:val="558ED5"/>
          <w:sz w:val="22"/>
          <w:szCs w:val="22"/>
        </w:rPr>
        <w:t> </w:t>
      </w:r>
      <w:r w:rsidR="00053546" w:rsidRPr="00053546">
        <w:rPr>
          <w:rFonts w:eastAsia="Times New Roman"/>
          <w:b/>
          <w:bCs/>
          <w:color w:val="558ED5"/>
          <w:sz w:val="22"/>
          <w:szCs w:val="22"/>
        </w:rPr>
        <w:t> </w:t>
      </w:r>
      <w:r w:rsidR="00053546" w:rsidRPr="00C51988">
        <w:rPr>
          <w:rFonts w:eastAsia="Times New Roman"/>
          <w:color w:val="222222"/>
          <w:sz w:val="22"/>
          <w:szCs w:val="22"/>
        </w:rPr>
        <w:t xml:space="preserve">Our tax system is rigged </w:t>
      </w:r>
      <w:r w:rsidR="00053546" w:rsidRPr="00053546">
        <w:rPr>
          <w:rFonts w:eastAsia="Times New Roman"/>
          <w:color w:val="222222"/>
          <w:sz w:val="22"/>
          <w:szCs w:val="22"/>
        </w:rPr>
        <w:t xml:space="preserve">in favor of </w:t>
      </w:r>
      <w:r w:rsidR="00053546" w:rsidRPr="00C51988">
        <w:rPr>
          <w:rFonts w:eastAsia="Times New Roman"/>
          <w:color w:val="222222"/>
          <w:sz w:val="22"/>
          <w:szCs w:val="22"/>
        </w:rPr>
        <w:t>the wealth</w:t>
      </w:r>
      <w:r w:rsidR="00053546" w:rsidRPr="00053546">
        <w:rPr>
          <w:rFonts w:eastAsia="Times New Roman"/>
          <w:color w:val="222222"/>
          <w:sz w:val="22"/>
          <w:szCs w:val="22"/>
        </w:rPr>
        <w:t>y</w:t>
      </w:r>
      <w:r w:rsidR="00053546" w:rsidRPr="00C51988">
        <w:rPr>
          <w:rFonts w:eastAsia="Times New Roman"/>
          <w:color w:val="222222"/>
          <w:sz w:val="22"/>
          <w:szCs w:val="22"/>
        </w:rPr>
        <w:t xml:space="preserve"> </w:t>
      </w:r>
      <w:r w:rsidR="00053546" w:rsidRPr="00053546">
        <w:rPr>
          <w:rFonts w:eastAsia="Times New Roman"/>
          <w:color w:val="222222"/>
          <w:sz w:val="22"/>
          <w:szCs w:val="22"/>
        </w:rPr>
        <w:t xml:space="preserve">and big corporations </w:t>
      </w:r>
      <w:r w:rsidR="00053546" w:rsidRPr="00C51988">
        <w:rPr>
          <w:rFonts w:eastAsia="Times New Roman"/>
          <w:color w:val="222222"/>
          <w:sz w:val="22"/>
          <w:szCs w:val="22"/>
        </w:rPr>
        <w:t>and isn’t working for most Americans. It’s time the tax code was fair to everyone who work</w:t>
      </w:r>
      <w:r w:rsidR="00053546" w:rsidRPr="00053546">
        <w:rPr>
          <w:rFonts w:eastAsia="Times New Roman"/>
          <w:color w:val="222222"/>
          <w:sz w:val="22"/>
          <w:szCs w:val="22"/>
        </w:rPr>
        <w:t>s</w:t>
      </w:r>
      <w:r w:rsidR="00053546" w:rsidRPr="00C51988">
        <w:rPr>
          <w:rFonts w:eastAsia="Times New Roman"/>
          <w:color w:val="222222"/>
          <w:sz w:val="22"/>
          <w:szCs w:val="22"/>
        </w:rPr>
        <w:t xml:space="preserve"> hard and play</w:t>
      </w:r>
      <w:r w:rsidR="00053546" w:rsidRPr="00053546">
        <w:rPr>
          <w:rFonts w:eastAsia="Times New Roman"/>
          <w:color w:val="222222"/>
          <w:sz w:val="22"/>
          <w:szCs w:val="22"/>
        </w:rPr>
        <w:t>s</w:t>
      </w:r>
      <w:r w:rsidR="00053546" w:rsidRPr="00C51988">
        <w:rPr>
          <w:rFonts w:eastAsia="Times New Roman"/>
          <w:color w:val="222222"/>
          <w:sz w:val="22"/>
          <w:szCs w:val="22"/>
        </w:rPr>
        <w:t xml:space="preserve"> by the rules while making the wealthiest pay their fair share.</w:t>
      </w:r>
    </w:p>
    <w:p w:rsidR="00053546" w:rsidRPr="00C51988" w:rsidRDefault="00053546" w:rsidP="00053546">
      <w:pPr>
        <w:shd w:val="clear" w:color="auto" w:fill="FFFFFF"/>
        <w:spacing w:after="240" w:line="240" w:lineRule="auto"/>
        <w:rPr>
          <w:rFonts w:eastAsia="Times New Roman"/>
          <w:color w:val="222222"/>
          <w:sz w:val="22"/>
          <w:szCs w:val="22"/>
        </w:rPr>
      </w:pPr>
      <w:r w:rsidRPr="00C51988">
        <w:rPr>
          <w:rFonts w:eastAsia="Times New Roman"/>
          <w:b/>
          <w:bCs/>
          <w:color w:val="222222"/>
          <w:sz w:val="22"/>
          <w:szCs w:val="22"/>
        </w:rPr>
        <w:br/>
      </w:r>
      <w:r w:rsidRPr="003965F6">
        <w:rPr>
          <w:rFonts w:eastAsia="Times New Roman"/>
          <w:b/>
          <w:bCs/>
          <w:color w:val="0000FF"/>
          <w:sz w:val="22"/>
          <w:szCs w:val="22"/>
        </w:rPr>
        <w:t>VALUES:</w:t>
      </w:r>
      <w:r w:rsidRPr="00053546">
        <w:rPr>
          <w:rFonts w:eastAsia="Times New Roman"/>
          <w:color w:val="222222"/>
          <w:sz w:val="22"/>
          <w:szCs w:val="22"/>
        </w:rPr>
        <w:t> </w:t>
      </w:r>
      <w:r w:rsidRPr="00C51988">
        <w:rPr>
          <w:rFonts w:eastAsia="Times New Roman"/>
          <w:color w:val="222222"/>
          <w:sz w:val="22"/>
          <w:szCs w:val="22"/>
        </w:rPr>
        <w:t>Americans applaud financial success but when the rich get special tax breaks they don’t need and the country can’t afford, the middle class has to make up the difference – and that’s not right.</w:t>
      </w:r>
    </w:p>
    <w:p w:rsidR="00053546" w:rsidRPr="00C51988" w:rsidRDefault="00053546" w:rsidP="00053546">
      <w:pPr>
        <w:shd w:val="clear" w:color="auto" w:fill="FFFFFF"/>
        <w:spacing w:after="0" w:line="240" w:lineRule="auto"/>
        <w:rPr>
          <w:rFonts w:eastAsia="Times New Roman"/>
          <w:color w:val="222222"/>
          <w:sz w:val="22"/>
          <w:szCs w:val="22"/>
        </w:rPr>
      </w:pPr>
      <w:r w:rsidRPr="003965F6">
        <w:rPr>
          <w:rFonts w:eastAsia="Times New Roman"/>
          <w:b/>
          <w:bCs/>
          <w:color w:val="0000FF"/>
          <w:sz w:val="22"/>
          <w:szCs w:val="22"/>
        </w:rPr>
        <w:t>DEFINE:</w:t>
      </w:r>
      <w:r w:rsidRPr="00053546">
        <w:rPr>
          <w:rFonts w:eastAsia="Times New Roman"/>
          <w:color w:val="222222"/>
          <w:sz w:val="22"/>
          <w:szCs w:val="22"/>
        </w:rPr>
        <w:t> </w:t>
      </w:r>
      <w:r w:rsidRPr="00C51988">
        <w:rPr>
          <w:rFonts w:eastAsia="Times New Roman"/>
          <w:color w:val="222222"/>
          <w:sz w:val="22"/>
          <w:szCs w:val="22"/>
        </w:rPr>
        <w:t xml:space="preserve">The richest people in our country receive the biggest tax breaks, but some members of Congress want to give them even more </w:t>
      </w:r>
      <w:r w:rsidRPr="00053546">
        <w:rPr>
          <w:rFonts w:eastAsia="Times New Roman"/>
          <w:color w:val="222222"/>
          <w:sz w:val="22"/>
          <w:szCs w:val="22"/>
        </w:rPr>
        <w:t xml:space="preserve">– </w:t>
      </w:r>
      <w:r w:rsidRPr="00C51988">
        <w:rPr>
          <w:rFonts w:eastAsia="Times New Roman"/>
          <w:color w:val="222222"/>
          <w:sz w:val="22"/>
          <w:szCs w:val="22"/>
        </w:rPr>
        <w:t>while cutting middle-class priorities like education and Medicare.</w:t>
      </w:r>
      <w:r w:rsidRPr="00053546">
        <w:rPr>
          <w:rFonts w:eastAsia="Times New Roman"/>
          <w:color w:val="222222"/>
          <w:sz w:val="22"/>
          <w:szCs w:val="22"/>
        </w:rPr>
        <w:t xml:space="preserve"> </w:t>
      </w:r>
    </w:p>
    <w:p w:rsidR="00053546" w:rsidRPr="00C51988" w:rsidRDefault="00053546" w:rsidP="00053546">
      <w:pPr>
        <w:shd w:val="clear" w:color="auto" w:fill="FFFFFF"/>
        <w:spacing w:after="0" w:line="240" w:lineRule="auto"/>
        <w:rPr>
          <w:rFonts w:eastAsia="Times New Roman"/>
          <w:color w:val="222222"/>
          <w:sz w:val="22"/>
          <w:szCs w:val="22"/>
        </w:rPr>
      </w:pPr>
      <w:r w:rsidRPr="00C51988">
        <w:rPr>
          <w:rFonts w:eastAsia="Times New Roman"/>
          <w:color w:val="222222"/>
          <w:sz w:val="22"/>
          <w:szCs w:val="22"/>
        </w:rPr>
        <w:t> </w:t>
      </w:r>
    </w:p>
    <w:p w:rsidR="00053546" w:rsidRPr="00C51988" w:rsidRDefault="00053546" w:rsidP="00053546">
      <w:pPr>
        <w:shd w:val="clear" w:color="auto" w:fill="FFFFFF"/>
        <w:spacing w:after="0" w:line="240" w:lineRule="auto"/>
        <w:rPr>
          <w:rFonts w:eastAsia="Times New Roman"/>
          <w:color w:val="222222"/>
          <w:sz w:val="22"/>
          <w:szCs w:val="22"/>
        </w:rPr>
      </w:pPr>
      <w:r w:rsidRPr="003965F6">
        <w:rPr>
          <w:rFonts w:eastAsia="Times New Roman"/>
          <w:b/>
          <w:bCs/>
          <w:color w:val="0000FF"/>
          <w:sz w:val="22"/>
          <w:szCs w:val="22"/>
        </w:rPr>
        <w:t>ILLUSTRATE:</w:t>
      </w:r>
      <w:r w:rsidR="001B7F8F">
        <w:rPr>
          <w:rFonts w:eastAsia="Times New Roman"/>
          <w:color w:val="222222"/>
          <w:sz w:val="22"/>
          <w:szCs w:val="22"/>
        </w:rPr>
        <w:t> The Bush tax cuts give an average tax break of $16</w:t>
      </w:r>
      <w:r w:rsidRPr="00053546">
        <w:rPr>
          <w:rFonts w:eastAsia="Times New Roman"/>
          <w:color w:val="222222"/>
          <w:sz w:val="22"/>
          <w:szCs w:val="22"/>
        </w:rPr>
        <w:t>0,000 to someone who makes more than $1 million a year. Tax cuts should not go to those who need them the least.</w:t>
      </w:r>
      <w:r w:rsidRPr="00C51988">
        <w:rPr>
          <w:rFonts w:eastAsia="Times New Roman"/>
          <w:b/>
          <w:bCs/>
          <w:color w:val="222222"/>
          <w:sz w:val="22"/>
          <w:szCs w:val="22"/>
        </w:rPr>
        <w:t> </w:t>
      </w:r>
    </w:p>
    <w:p w:rsidR="00053546" w:rsidRDefault="00053546" w:rsidP="00053546">
      <w:pPr>
        <w:shd w:val="clear" w:color="auto" w:fill="FFFFFF"/>
        <w:spacing w:after="0" w:line="240" w:lineRule="auto"/>
        <w:rPr>
          <w:rFonts w:eastAsia="Times New Roman"/>
          <w:b/>
          <w:bCs/>
          <w:color w:val="4F81BD"/>
          <w:sz w:val="22"/>
          <w:szCs w:val="22"/>
        </w:rPr>
      </w:pPr>
    </w:p>
    <w:p w:rsidR="00053546" w:rsidRPr="00C51988" w:rsidRDefault="00053546" w:rsidP="00053546">
      <w:pPr>
        <w:shd w:val="clear" w:color="auto" w:fill="FFFFFF"/>
        <w:spacing w:after="0" w:line="240" w:lineRule="auto"/>
        <w:rPr>
          <w:rFonts w:eastAsia="Times New Roman"/>
          <w:color w:val="222222"/>
          <w:sz w:val="22"/>
          <w:szCs w:val="22"/>
        </w:rPr>
      </w:pPr>
      <w:r w:rsidRPr="003965F6">
        <w:rPr>
          <w:rFonts w:eastAsia="Times New Roman"/>
          <w:b/>
          <w:bCs/>
          <w:color w:val="0000FF"/>
          <w:sz w:val="22"/>
          <w:szCs w:val="22"/>
        </w:rPr>
        <w:t>BOTTOM LINE:</w:t>
      </w:r>
      <w:r w:rsidRPr="00053546">
        <w:rPr>
          <w:rFonts w:eastAsia="Times New Roman"/>
          <w:color w:val="222222"/>
          <w:sz w:val="22"/>
          <w:szCs w:val="22"/>
        </w:rPr>
        <w:t> </w:t>
      </w:r>
      <w:r w:rsidRPr="00C51988">
        <w:rPr>
          <w:rFonts w:eastAsia="Times New Roman"/>
          <w:color w:val="222222"/>
          <w:sz w:val="22"/>
          <w:szCs w:val="22"/>
        </w:rPr>
        <w:t>Politicians stacking the deck in favor of their wealthy campaign contributors and sticking the rest of us with the tab is not right</w:t>
      </w:r>
      <w:r w:rsidRPr="00053546">
        <w:rPr>
          <w:rFonts w:eastAsia="Times New Roman"/>
          <w:color w:val="222222"/>
          <w:sz w:val="22"/>
          <w:szCs w:val="22"/>
        </w:rPr>
        <w:t>.</w:t>
      </w:r>
      <w:r w:rsidRPr="00C51988">
        <w:rPr>
          <w:rFonts w:eastAsia="Times New Roman"/>
          <w:color w:val="222222"/>
          <w:sz w:val="22"/>
          <w:szCs w:val="22"/>
        </w:rPr>
        <w:t xml:space="preserve">  </w:t>
      </w:r>
      <w:r w:rsidRPr="00053546">
        <w:rPr>
          <w:rFonts w:eastAsia="Times New Roman"/>
          <w:color w:val="222222"/>
          <w:sz w:val="22"/>
          <w:szCs w:val="22"/>
        </w:rPr>
        <w:t>I</w:t>
      </w:r>
      <w:r w:rsidRPr="00C51988">
        <w:rPr>
          <w:rFonts w:eastAsia="Times New Roman"/>
          <w:color w:val="222222"/>
          <w:sz w:val="22"/>
          <w:szCs w:val="22"/>
        </w:rPr>
        <w:t>t’s time the same rules applied to everyone so the wealthy pay their fair share.</w:t>
      </w:r>
    </w:p>
    <w:p w:rsidR="00053546" w:rsidRPr="00C51988" w:rsidRDefault="00053546" w:rsidP="00053546">
      <w:pPr>
        <w:shd w:val="clear" w:color="auto" w:fill="FFFFFF"/>
        <w:spacing w:after="0" w:line="240" w:lineRule="auto"/>
        <w:rPr>
          <w:rFonts w:eastAsia="Times New Roman"/>
          <w:color w:val="222222"/>
          <w:sz w:val="20"/>
          <w:szCs w:val="20"/>
        </w:rPr>
      </w:pPr>
      <w:r w:rsidRPr="00C51988">
        <w:rPr>
          <w:rFonts w:eastAsia="Times New Roman"/>
          <w:color w:val="222222"/>
          <w:sz w:val="20"/>
          <w:szCs w:val="20"/>
        </w:rPr>
        <w:t> </w:t>
      </w:r>
    </w:p>
    <w:p w:rsidR="00053546" w:rsidRPr="00C51988" w:rsidRDefault="00053546" w:rsidP="00053546">
      <w:pPr>
        <w:shd w:val="clear" w:color="auto" w:fill="FFFFFF"/>
        <w:spacing w:after="0" w:line="240" w:lineRule="auto"/>
        <w:rPr>
          <w:rFonts w:eastAsia="Times New Roman"/>
          <w:color w:val="222222"/>
          <w:sz w:val="20"/>
          <w:szCs w:val="20"/>
        </w:rPr>
      </w:pPr>
      <w:r w:rsidRPr="00C51988">
        <w:rPr>
          <w:rFonts w:ascii="Arial Bold" w:eastAsia="Times New Roman" w:hAnsi="Arial Bold"/>
          <w:color w:val="222222"/>
          <w:sz w:val="28"/>
          <w:szCs w:val="28"/>
        </w:rPr>
        <w:t>FIVE WAYS TO GO ON OFFENSE ON TAXES</w:t>
      </w:r>
    </w:p>
    <w:p w:rsidR="00053546" w:rsidRPr="00C51988" w:rsidRDefault="00053546" w:rsidP="00053546">
      <w:pPr>
        <w:shd w:val="clear" w:color="auto" w:fill="FFFFFF"/>
        <w:spacing w:after="240" w:line="240" w:lineRule="auto"/>
        <w:rPr>
          <w:rFonts w:eastAsia="Times New Roman"/>
          <w:color w:val="222222"/>
          <w:sz w:val="22"/>
          <w:szCs w:val="22"/>
        </w:rPr>
      </w:pPr>
      <w:r w:rsidRPr="00C51988">
        <w:rPr>
          <w:rFonts w:eastAsia="Times New Roman"/>
          <w:i/>
          <w:iCs/>
          <w:color w:val="222222"/>
          <w:sz w:val="22"/>
          <w:szCs w:val="22"/>
        </w:rPr>
        <w:t>All five offensive lines below raised very major doubts about our opponents in Congress:</w:t>
      </w:r>
    </w:p>
    <w:p w:rsidR="00B93918" w:rsidRPr="00C51988" w:rsidRDefault="00B93918" w:rsidP="00B93918">
      <w:pPr>
        <w:numPr>
          <w:ilvl w:val="0"/>
          <w:numId w:val="32"/>
        </w:numPr>
        <w:shd w:val="clear" w:color="auto" w:fill="FFFFFF"/>
        <w:spacing w:after="240" w:line="240" w:lineRule="auto"/>
        <w:ind w:left="360"/>
        <w:rPr>
          <w:rFonts w:eastAsia="Times New Roman"/>
          <w:color w:val="222222"/>
          <w:sz w:val="22"/>
          <w:szCs w:val="22"/>
        </w:rPr>
      </w:pPr>
      <w:r w:rsidRPr="003965F6">
        <w:rPr>
          <w:rFonts w:eastAsia="Times New Roman"/>
          <w:b/>
          <w:bCs/>
          <w:color w:val="0000FF"/>
          <w:sz w:val="22"/>
          <w:szCs w:val="22"/>
        </w:rPr>
        <w:t>NO TAX INCREASE PLEDGE PROTECTS THE WEALTHY &amp; CORPORATIONS SHIPPING JOBS OVERSEAS: </w:t>
      </w:r>
      <w:r w:rsidRPr="00C51988">
        <w:rPr>
          <w:rFonts w:eastAsia="Times New Roman"/>
          <w:color w:val="222222"/>
          <w:sz w:val="22"/>
          <w:szCs w:val="22"/>
        </w:rPr>
        <w:t xml:space="preserve">Nearly every </w:t>
      </w:r>
      <w:r>
        <w:rPr>
          <w:rFonts w:eastAsia="Times New Roman"/>
          <w:color w:val="222222"/>
          <w:sz w:val="22"/>
          <w:szCs w:val="22"/>
        </w:rPr>
        <w:t xml:space="preserve">Republican </w:t>
      </w:r>
      <w:r w:rsidRPr="00C51988">
        <w:rPr>
          <w:rFonts w:eastAsia="Times New Roman"/>
          <w:color w:val="222222"/>
          <w:sz w:val="22"/>
          <w:szCs w:val="22"/>
        </w:rPr>
        <w:t>in Congress has signed a pledge promising that they will never vote to make big corporations and the wealthy pay a penny more in taxes, even by closing loopholes that reward them for shipping American jobs overseas.</w:t>
      </w:r>
    </w:p>
    <w:p w:rsidR="00B93918" w:rsidRDefault="00B93918" w:rsidP="00B93918">
      <w:pPr>
        <w:numPr>
          <w:ilvl w:val="0"/>
          <w:numId w:val="32"/>
        </w:numPr>
        <w:shd w:val="clear" w:color="auto" w:fill="FFFFFF"/>
        <w:spacing w:after="240" w:line="240" w:lineRule="auto"/>
        <w:ind w:left="360"/>
        <w:rPr>
          <w:rFonts w:eastAsia="Times New Roman"/>
          <w:color w:val="222222"/>
          <w:sz w:val="22"/>
          <w:szCs w:val="22"/>
        </w:rPr>
      </w:pPr>
      <w:r w:rsidRPr="003965F6">
        <w:rPr>
          <w:rFonts w:eastAsia="Times New Roman"/>
          <w:b/>
          <w:bCs/>
          <w:color w:val="0000FF"/>
          <w:sz w:val="22"/>
          <w:szCs w:val="22"/>
        </w:rPr>
        <w:t>INCREASING TAXES ON REGULAR FAMILIES: </w:t>
      </w:r>
      <w:r w:rsidRPr="00C51988">
        <w:rPr>
          <w:rFonts w:eastAsia="Times New Roman"/>
          <w:color w:val="222222"/>
          <w:sz w:val="22"/>
          <w:szCs w:val="22"/>
        </w:rPr>
        <w:t>Republicans have voted for a tax plan that increases taxes on millions of middle-class and low-income working families, but cuts taxes by 30</w:t>
      </w:r>
      <w:r>
        <w:rPr>
          <w:rFonts w:eastAsia="Times New Roman"/>
          <w:color w:val="222222"/>
          <w:sz w:val="22"/>
          <w:szCs w:val="22"/>
        </w:rPr>
        <w:t>%</w:t>
      </w:r>
      <w:r w:rsidRPr="00C51988">
        <w:rPr>
          <w:rFonts w:eastAsia="Times New Roman"/>
          <w:color w:val="222222"/>
          <w:sz w:val="22"/>
          <w:szCs w:val="22"/>
        </w:rPr>
        <w:t xml:space="preserve"> for corporations and millionaires.</w:t>
      </w:r>
    </w:p>
    <w:p w:rsidR="00B93918" w:rsidRPr="00C51988" w:rsidRDefault="00B93918" w:rsidP="00B93918">
      <w:pPr>
        <w:numPr>
          <w:ilvl w:val="0"/>
          <w:numId w:val="32"/>
        </w:numPr>
        <w:shd w:val="clear" w:color="auto" w:fill="FFFFFF"/>
        <w:spacing w:after="240" w:line="240" w:lineRule="auto"/>
        <w:ind w:left="360"/>
        <w:rPr>
          <w:rFonts w:eastAsia="Times New Roman"/>
          <w:color w:val="222222"/>
          <w:sz w:val="22"/>
          <w:szCs w:val="22"/>
        </w:rPr>
      </w:pPr>
      <w:r w:rsidRPr="003965F6">
        <w:rPr>
          <w:rFonts w:eastAsia="Times New Roman"/>
          <w:b/>
          <w:bCs/>
          <w:color w:val="0000FF"/>
          <w:sz w:val="22"/>
          <w:szCs w:val="22"/>
        </w:rPr>
        <w:t>MEDICARE VS. TAX BREAKS FOR MILLIONAIRES:</w:t>
      </w:r>
      <w:r w:rsidRPr="003965F6">
        <w:rPr>
          <w:rFonts w:eastAsia="Times New Roman"/>
          <w:color w:val="0000FF"/>
          <w:sz w:val="22"/>
          <w:szCs w:val="22"/>
        </w:rPr>
        <w:t> </w:t>
      </w:r>
      <w:r w:rsidRPr="00C51988">
        <w:rPr>
          <w:rFonts w:eastAsia="Times New Roman"/>
          <w:color w:val="222222"/>
          <w:sz w:val="22"/>
          <w:szCs w:val="22"/>
        </w:rPr>
        <w:t>Republicans voted to end the guarantee of Medicare, doubling seniors costs to $6,000 more per year for fewer benefits than they get now, while giving the richest Americans a nearly $300,000 tax break. </w:t>
      </w:r>
    </w:p>
    <w:p w:rsidR="00B93918" w:rsidRPr="00C51988" w:rsidRDefault="00B93918" w:rsidP="00B93918">
      <w:pPr>
        <w:numPr>
          <w:ilvl w:val="0"/>
          <w:numId w:val="32"/>
        </w:numPr>
        <w:shd w:val="clear" w:color="auto" w:fill="FFFFFF"/>
        <w:spacing w:after="0" w:line="240" w:lineRule="auto"/>
        <w:ind w:left="360"/>
        <w:rPr>
          <w:rFonts w:eastAsia="Times New Roman"/>
          <w:color w:val="222222"/>
          <w:sz w:val="22"/>
          <w:szCs w:val="22"/>
        </w:rPr>
      </w:pPr>
      <w:r w:rsidRPr="003965F6">
        <w:rPr>
          <w:rFonts w:eastAsia="Times New Roman"/>
          <w:b/>
          <w:bCs/>
          <w:color w:val="0000FF"/>
          <w:sz w:val="22"/>
          <w:szCs w:val="22"/>
        </w:rPr>
        <w:t>TAX BREAKS FOR OIL COMPANIES:</w:t>
      </w:r>
      <w:r w:rsidRPr="00053546">
        <w:rPr>
          <w:rFonts w:eastAsia="Times New Roman"/>
          <w:color w:val="222222"/>
          <w:sz w:val="22"/>
          <w:szCs w:val="22"/>
        </w:rPr>
        <w:t> </w:t>
      </w:r>
      <w:r>
        <w:rPr>
          <w:rFonts w:eastAsia="Times New Roman"/>
          <w:color w:val="222222"/>
          <w:sz w:val="22"/>
          <w:szCs w:val="22"/>
        </w:rPr>
        <w:t xml:space="preserve">Politicians </w:t>
      </w:r>
      <w:r w:rsidRPr="00C51988">
        <w:rPr>
          <w:rFonts w:eastAsia="Times New Roman"/>
          <w:color w:val="222222"/>
          <w:sz w:val="22"/>
          <w:szCs w:val="22"/>
        </w:rPr>
        <w:t>are protecting huge tax breaks for oil companies, even though the companies are gouging consumers and reporting record profits.</w:t>
      </w:r>
    </w:p>
    <w:p w:rsidR="00053546" w:rsidRPr="00C51988" w:rsidRDefault="00053546" w:rsidP="00053546">
      <w:pPr>
        <w:shd w:val="clear" w:color="auto" w:fill="FFFFFF"/>
        <w:spacing w:after="0" w:line="240" w:lineRule="auto"/>
        <w:ind w:left="-90" w:firstLine="60"/>
        <w:rPr>
          <w:rFonts w:eastAsia="Times New Roman"/>
          <w:color w:val="222222"/>
          <w:sz w:val="22"/>
          <w:szCs w:val="22"/>
        </w:rPr>
      </w:pPr>
    </w:p>
    <w:p w:rsidR="00053546" w:rsidRPr="00C51988" w:rsidRDefault="00053546" w:rsidP="00053546">
      <w:pPr>
        <w:numPr>
          <w:ilvl w:val="0"/>
          <w:numId w:val="32"/>
        </w:numPr>
        <w:shd w:val="clear" w:color="auto" w:fill="FFFFFF"/>
        <w:spacing w:after="0" w:line="240" w:lineRule="auto"/>
        <w:ind w:left="360"/>
        <w:rPr>
          <w:rFonts w:eastAsia="Times New Roman"/>
          <w:color w:val="222222"/>
          <w:sz w:val="22"/>
          <w:szCs w:val="22"/>
        </w:rPr>
      </w:pPr>
      <w:r w:rsidRPr="003965F6">
        <w:rPr>
          <w:rFonts w:eastAsia="Times New Roman"/>
          <w:b/>
          <w:bCs/>
          <w:color w:val="0000FF"/>
          <w:sz w:val="22"/>
          <w:szCs w:val="22"/>
        </w:rPr>
        <w:t>BUFFETT RULE:</w:t>
      </w:r>
      <w:r w:rsidRPr="00053546">
        <w:rPr>
          <w:rFonts w:eastAsia="Times New Roman"/>
          <w:color w:val="222222"/>
          <w:sz w:val="22"/>
          <w:szCs w:val="22"/>
        </w:rPr>
        <w:t> </w:t>
      </w:r>
      <w:r w:rsidRPr="00C51988">
        <w:rPr>
          <w:rFonts w:eastAsia="Times New Roman"/>
          <w:color w:val="222222"/>
          <w:sz w:val="22"/>
          <w:szCs w:val="22"/>
        </w:rPr>
        <w:t>The wealthiest play by their own set of rules</w:t>
      </w:r>
      <w:r w:rsidRPr="00053546">
        <w:rPr>
          <w:rFonts w:eastAsia="Times New Roman"/>
          <w:color w:val="222222"/>
          <w:sz w:val="22"/>
          <w:szCs w:val="22"/>
        </w:rPr>
        <w:t>, which is why</w:t>
      </w:r>
      <w:r w:rsidR="00B93918">
        <w:rPr>
          <w:rFonts w:eastAsia="Times New Roman"/>
          <w:color w:val="222222"/>
          <w:sz w:val="22"/>
          <w:szCs w:val="22"/>
        </w:rPr>
        <w:t xml:space="preserve"> some lawmakers </w:t>
      </w:r>
      <w:r w:rsidRPr="00C51988">
        <w:rPr>
          <w:rFonts w:eastAsia="Times New Roman"/>
          <w:color w:val="222222"/>
          <w:sz w:val="22"/>
          <w:szCs w:val="22"/>
        </w:rPr>
        <w:t xml:space="preserve">want to keep allowing multimillionaire investors like Mitt Romney, who only pays </w:t>
      </w:r>
      <w:r w:rsidRPr="00053546">
        <w:rPr>
          <w:rFonts w:eastAsia="Times New Roman"/>
          <w:color w:val="222222"/>
          <w:sz w:val="22"/>
          <w:szCs w:val="22"/>
        </w:rPr>
        <w:t xml:space="preserve">a </w:t>
      </w:r>
      <w:r w:rsidRPr="00C51988">
        <w:rPr>
          <w:rFonts w:eastAsia="Times New Roman"/>
          <w:color w:val="222222"/>
          <w:sz w:val="22"/>
          <w:szCs w:val="22"/>
        </w:rPr>
        <w:t>14</w:t>
      </w:r>
      <w:r w:rsidR="00D3152C">
        <w:rPr>
          <w:rFonts w:eastAsia="Times New Roman"/>
          <w:color w:val="222222"/>
          <w:sz w:val="22"/>
          <w:szCs w:val="22"/>
        </w:rPr>
        <w:t>%</w:t>
      </w:r>
      <w:r w:rsidRPr="00053546">
        <w:rPr>
          <w:rFonts w:eastAsia="Times New Roman"/>
          <w:color w:val="222222"/>
          <w:sz w:val="22"/>
          <w:szCs w:val="22"/>
        </w:rPr>
        <w:t xml:space="preserve"> tax rate</w:t>
      </w:r>
      <w:r w:rsidRPr="00C51988">
        <w:rPr>
          <w:rFonts w:eastAsia="Times New Roman"/>
          <w:color w:val="222222"/>
          <w:sz w:val="22"/>
          <w:szCs w:val="22"/>
        </w:rPr>
        <w:t>, to pay a lower rate than millions in the middle class.</w:t>
      </w:r>
    </w:p>
    <w:p w:rsidR="00883DB5" w:rsidRPr="00883DB5" w:rsidRDefault="00883DB5" w:rsidP="00373042">
      <w:pPr>
        <w:spacing w:after="0" w:line="240" w:lineRule="auto"/>
        <w:jc w:val="center"/>
        <w:rPr>
          <w:rFonts w:ascii="Arial Black" w:hAnsi="Arial Black"/>
          <w:color w:val="4F81BD"/>
          <w:sz w:val="20"/>
          <w:szCs w:val="20"/>
        </w:rPr>
      </w:pPr>
    </w:p>
    <w:p w:rsidR="004175D0" w:rsidRPr="003965F6" w:rsidRDefault="00F93BEA" w:rsidP="00373042">
      <w:pPr>
        <w:spacing w:after="0" w:line="240" w:lineRule="auto"/>
        <w:jc w:val="center"/>
        <w:rPr>
          <w:rFonts w:ascii="Arial Black" w:hAnsi="Arial Black"/>
          <w:color w:val="0000FF"/>
          <w:sz w:val="44"/>
          <w:szCs w:val="44"/>
        </w:rPr>
      </w:pPr>
      <w:r w:rsidRPr="003965F6">
        <w:rPr>
          <w:rFonts w:ascii="Arial Black" w:hAnsi="Arial Black"/>
          <w:color w:val="0000FF"/>
          <w:sz w:val="44"/>
          <w:szCs w:val="44"/>
        </w:rPr>
        <w:t xml:space="preserve">CORE LESSONS FROM POLLING </w:t>
      </w:r>
      <w:r w:rsidR="008941C1" w:rsidRPr="003965F6">
        <w:rPr>
          <w:rFonts w:ascii="Arial Black" w:hAnsi="Arial Black"/>
          <w:color w:val="0000FF"/>
          <w:sz w:val="44"/>
          <w:szCs w:val="44"/>
        </w:rPr>
        <w:t>AND</w:t>
      </w:r>
      <w:r w:rsidR="000D7D02" w:rsidRPr="003965F6">
        <w:rPr>
          <w:rFonts w:ascii="Arial Black" w:hAnsi="Arial Black"/>
          <w:color w:val="0000FF"/>
          <w:sz w:val="44"/>
          <w:szCs w:val="44"/>
        </w:rPr>
        <w:t xml:space="preserve"> </w:t>
      </w:r>
      <w:r w:rsidRPr="003965F6">
        <w:rPr>
          <w:rFonts w:ascii="Arial Black" w:hAnsi="Arial Black"/>
          <w:color w:val="0000FF"/>
          <w:sz w:val="44"/>
          <w:szCs w:val="44"/>
        </w:rPr>
        <w:t>FOCUS GROUP</w:t>
      </w:r>
      <w:r w:rsidR="000D7D02" w:rsidRPr="003965F6">
        <w:rPr>
          <w:rFonts w:ascii="Arial Black" w:hAnsi="Arial Black"/>
          <w:color w:val="0000FF"/>
          <w:sz w:val="44"/>
          <w:szCs w:val="44"/>
        </w:rPr>
        <w:t>S</w:t>
      </w:r>
    </w:p>
    <w:p w:rsidR="004175D0" w:rsidRPr="00F93BEA" w:rsidRDefault="004175D0" w:rsidP="00F93BEA">
      <w:pPr>
        <w:spacing w:after="0" w:line="240" w:lineRule="auto"/>
        <w:rPr>
          <w:sz w:val="22"/>
          <w:szCs w:val="22"/>
        </w:rPr>
      </w:pPr>
    </w:p>
    <w:p w:rsidR="004175D0" w:rsidRPr="00F93BEA" w:rsidRDefault="00F93BEA" w:rsidP="00F85B75">
      <w:pPr>
        <w:numPr>
          <w:ilvl w:val="0"/>
          <w:numId w:val="30"/>
        </w:numPr>
        <w:spacing w:after="0" w:line="240" w:lineRule="auto"/>
        <w:ind w:left="288" w:hanging="288"/>
        <w:rPr>
          <w:sz w:val="22"/>
          <w:szCs w:val="22"/>
        </w:rPr>
      </w:pPr>
      <w:r w:rsidRPr="003965F6">
        <w:rPr>
          <w:b/>
          <w:color w:val="0000FF"/>
          <w:sz w:val="22"/>
          <w:szCs w:val="22"/>
        </w:rPr>
        <w:t xml:space="preserve">VOTERS SAY THAT TAX REFORM SHOULD BE ABOUT </w:t>
      </w:r>
      <w:r w:rsidRPr="003965F6">
        <w:rPr>
          <w:b/>
          <w:i/>
          <w:color w:val="0000FF"/>
          <w:sz w:val="22"/>
          <w:szCs w:val="22"/>
        </w:rPr>
        <w:t>FAIRNESS</w:t>
      </w:r>
      <w:r w:rsidRPr="003965F6">
        <w:rPr>
          <w:b/>
          <w:color w:val="0000FF"/>
          <w:sz w:val="22"/>
          <w:szCs w:val="22"/>
        </w:rPr>
        <w:t>, NOT LOWER TAX RATES</w:t>
      </w:r>
      <w:r w:rsidRPr="003965F6">
        <w:rPr>
          <w:color w:val="0000FF"/>
          <w:sz w:val="22"/>
          <w:szCs w:val="22"/>
        </w:rPr>
        <w:t xml:space="preserve"> </w:t>
      </w:r>
      <w:r w:rsidR="004175D0" w:rsidRPr="00F93BEA">
        <w:rPr>
          <w:sz w:val="22"/>
          <w:szCs w:val="22"/>
        </w:rPr>
        <w:t xml:space="preserve">– “it is time for the wealthy and corporations to pay their fair share.” That is how to best connect with the broadest group of </w:t>
      </w:r>
      <w:r w:rsidR="00101BFD">
        <w:rPr>
          <w:sz w:val="22"/>
          <w:szCs w:val="22"/>
        </w:rPr>
        <w:t xml:space="preserve">the public </w:t>
      </w:r>
      <w:r w:rsidR="004175D0" w:rsidRPr="00F93BEA">
        <w:rPr>
          <w:sz w:val="22"/>
          <w:szCs w:val="22"/>
        </w:rPr>
        <w:t xml:space="preserve">at this point in time. </w:t>
      </w:r>
    </w:p>
    <w:p w:rsidR="004175D0" w:rsidRPr="00F93BEA" w:rsidRDefault="004175D0" w:rsidP="00F85B75">
      <w:pPr>
        <w:spacing w:after="0" w:line="240" w:lineRule="auto"/>
        <w:ind w:left="288" w:hanging="288"/>
        <w:rPr>
          <w:sz w:val="22"/>
          <w:szCs w:val="22"/>
        </w:rPr>
      </w:pPr>
    </w:p>
    <w:p w:rsidR="00CE0DE0" w:rsidRDefault="00F85B75" w:rsidP="00CE0DE0">
      <w:pPr>
        <w:numPr>
          <w:ilvl w:val="0"/>
          <w:numId w:val="30"/>
        </w:numPr>
        <w:spacing w:after="0" w:line="240" w:lineRule="auto"/>
        <w:ind w:left="288" w:hanging="288"/>
        <w:rPr>
          <w:sz w:val="22"/>
          <w:szCs w:val="22"/>
        </w:rPr>
      </w:pPr>
      <w:r w:rsidRPr="00F85B75">
        <w:rPr>
          <w:b/>
          <w:color w:val="0000FF"/>
          <w:sz w:val="22"/>
          <w:szCs w:val="22"/>
        </w:rPr>
        <w:t>THE BROAD PUBLIC STRONGLY SUPPORTS RAISING TAXES ON THE RICH AND LARGE CORPORATIONS</w:t>
      </w:r>
      <w:r w:rsidR="002740D7">
        <w:rPr>
          <w:b/>
          <w:color w:val="0000FF"/>
          <w:sz w:val="22"/>
          <w:szCs w:val="22"/>
        </w:rPr>
        <w:t xml:space="preserve">. </w:t>
      </w:r>
      <w:r>
        <w:rPr>
          <w:sz w:val="22"/>
          <w:szCs w:val="22"/>
        </w:rPr>
        <w:t xml:space="preserve">It </w:t>
      </w:r>
      <w:r w:rsidR="004175D0" w:rsidRPr="00F93BEA">
        <w:rPr>
          <w:sz w:val="22"/>
          <w:szCs w:val="22"/>
        </w:rPr>
        <w:t xml:space="preserve">responds especially well to calls to end tax loopholes for </w:t>
      </w:r>
      <w:r w:rsidR="004175D0" w:rsidRPr="00F93BEA">
        <w:rPr>
          <w:i/>
          <w:iCs/>
          <w:sz w:val="22"/>
          <w:szCs w:val="22"/>
        </w:rPr>
        <w:t>large corporations</w:t>
      </w:r>
      <w:r w:rsidR="004175D0" w:rsidRPr="00F93BEA">
        <w:rPr>
          <w:sz w:val="22"/>
          <w:szCs w:val="22"/>
        </w:rPr>
        <w:t>.</w:t>
      </w:r>
    </w:p>
    <w:p w:rsidR="00CE0DE0" w:rsidRPr="00CE0DE0" w:rsidRDefault="00CE0DE0" w:rsidP="00CE0DE0">
      <w:pPr>
        <w:spacing w:after="0" w:line="240" w:lineRule="auto"/>
        <w:rPr>
          <w:sz w:val="22"/>
          <w:szCs w:val="22"/>
        </w:rPr>
      </w:pPr>
    </w:p>
    <w:p w:rsidR="00F85B75" w:rsidRPr="00CE0DE0" w:rsidRDefault="00CE0DE0" w:rsidP="00CE0DE0">
      <w:pPr>
        <w:numPr>
          <w:ilvl w:val="0"/>
          <w:numId w:val="30"/>
        </w:numPr>
        <w:spacing w:after="0" w:line="240" w:lineRule="auto"/>
        <w:ind w:left="288" w:hanging="288"/>
        <w:rPr>
          <w:sz w:val="22"/>
          <w:szCs w:val="22"/>
        </w:rPr>
      </w:pPr>
      <w:r w:rsidRPr="00CE0DE0">
        <w:rPr>
          <w:b/>
          <w:bCs/>
          <w:color w:val="0000FF"/>
          <w:sz w:val="22"/>
          <w:szCs w:val="22"/>
          <w:shd w:val="clear" w:color="auto" w:fill="FFFFFF"/>
        </w:rPr>
        <w:t xml:space="preserve">HIGHLIGHT WHAT </w:t>
      </w:r>
      <w:r w:rsidR="00101BFD">
        <w:rPr>
          <w:b/>
          <w:bCs/>
          <w:color w:val="0000FF"/>
          <w:sz w:val="22"/>
          <w:szCs w:val="22"/>
          <w:shd w:val="clear" w:color="auto" w:fill="FFFFFF"/>
        </w:rPr>
        <w:t xml:space="preserve">THE PUBLIC </w:t>
      </w:r>
      <w:r w:rsidRPr="00CE0DE0">
        <w:rPr>
          <w:b/>
          <w:bCs/>
          <w:color w:val="0000FF"/>
          <w:sz w:val="22"/>
          <w:szCs w:val="22"/>
          <w:shd w:val="clear" w:color="auto" w:fill="FFFFFF"/>
        </w:rPr>
        <w:t>ALREADY STRONGLY BELIEVE</w:t>
      </w:r>
      <w:r w:rsidR="00101BFD">
        <w:rPr>
          <w:b/>
          <w:bCs/>
          <w:color w:val="0000FF"/>
          <w:sz w:val="22"/>
          <w:szCs w:val="22"/>
          <w:shd w:val="clear" w:color="auto" w:fill="FFFFFF"/>
        </w:rPr>
        <w:t>S</w:t>
      </w:r>
      <w:r w:rsidRPr="00CE0DE0">
        <w:rPr>
          <w:b/>
          <w:bCs/>
          <w:color w:val="0000FF"/>
          <w:sz w:val="22"/>
          <w:szCs w:val="22"/>
          <w:shd w:val="clear" w:color="auto" w:fill="FFFFFF"/>
        </w:rPr>
        <w:t>: THE SYSTEM IS RIGGED AGAINST THEM. </w:t>
      </w:r>
      <w:r w:rsidRPr="00CE0DE0">
        <w:rPr>
          <w:color w:val="222222"/>
          <w:sz w:val="22"/>
          <w:szCs w:val="22"/>
          <w:shd w:val="clear" w:color="auto" w:fill="FFFFFF"/>
        </w:rPr>
        <w:t>The public believes the tax code is full of special breaks and loopholes for powerful interests. They feel that too many politicians have stacked the deck in favor of their wealthy campaign contributors and corporate interests, while the middle class gets stuck with the tab. We need to make these battles about creating a tax code that reflects the interests of the middle class, so the same rules apply to everyone, not just the wealthy special interests. And work to position our opponents – many of whom have literally signed a pledge to protect unfair tax breaks and loopholes – as defenders of this unfair status quo.</w:t>
      </w:r>
    </w:p>
    <w:p w:rsidR="00CE0DE0" w:rsidRPr="00F85B75" w:rsidRDefault="00CE0DE0" w:rsidP="00F85B75">
      <w:pPr>
        <w:spacing w:after="0" w:line="240" w:lineRule="auto"/>
        <w:rPr>
          <w:sz w:val="22"/>
          <w:szCs w:val="22"/>
        </w:rPr>
      </w:pPr>
    </w:p>
    <w:p w:rsidR="00353AB7" w:rsidRPr="00F93BEA" w:rsidRDefault="00F93BEA" w:rsidP="00F85B75">
      <w:pPr>
        <w:numPr>
          <w:ilvl w:val="0"/>
          <w:numId w:val="30"/>
        </w:numPr>
        <w:spacing w:after="0" w:line="240" w:lineRule="auto"/>
        <w:ind w:left="288" w:hanging="288"/>
        <w:rPr>
          <w:sz w:val="22"/>
          <w:szCs w:val="22"/>
        </w:rPr>
      </w:pPr>
      <w:r w:rsidRPr="003965F6">
        <w:rPr>
          <w:b/>
          <w:color w:val="0000FF"/>
          <w:sz w:val="22"/>
          <w:szCs w:val="22"/>
        </w:rPr>
        <w:t xml:space="preserve">OUTSIDE OF CORE SUPPORTERS, THE PUBLIC DOES </w:t>
      </w:r>
      <w:r w:rsidRPr="003965F6">
        <w:rPr>
          <w:b/>
          <w:color w:val="0000FF"/>
          <w:sz w:val="22"/>
          <w:szCs w:val="22"/>
          <w:u w:val="single"/>
        </w:rPr>
        <w:t>NOT</w:t>
      </w:r>
      <w:r w:rsidRPr="003965F6">
        <w:rPr>
          <w:b/>
          <w:color w:val="0000FF"/>
          <w:sz w:val="22"/>
          <w:szCs w:val="22"/>
        </w:rPr>
        <w:t xml:space="preserve"> BELIEVE MORE TAX REVENUE IS NEEDED TO MEET OUR NEEDS.</w:t>
      </w:r>
      <w:r w:rsidRPr="003965F6">
        <w:rPr>
          <w:color w:val="0000FF"/>
          <w:sz w:val="22"/>
          <w:szCs w:val="22"/>
        </w:rPr>
        <w:t xml:space="preserve"> </w:t>
      </w:r>
      <w:r w:rsidR="004175D0" w:rsidRPr="00F93BEA">
        <w:rPr>
          <w:sz w:val="22"/>
          <w:szCs w:val="22"/>
        </w:rPr>
        <w:t>The broad public is much less inclined to believe that taxes should be raised to fund more government spending for education, Medicare and transportation. These arguments may work with core supporters, but they lose support with</w:t>
      </w:r>
      <w:r w:rsidR="00101BFD">
        <w:rPr>
          <w:sz w:val="22"/>
          <w:szCs w:val="22"/>
        </w:rPr>
        <w:t xml:space="preserve"> people </w:t>
      </w:r>
      <w:r w:rsidR="004C4099">
        <w:rPr>
          <w:sz w:val="22"/>
          <w:szCs w:val="22"/>
        </w:rPr>
        <w:t xml:space="preserve">in the middle. </w:t>
      </w:r>
      <w:r w:rsidR="006654DA">
        <w:rPr>
          <w:sz w:val="22"/>
          <w:szCs w:val="22"/>
        </w:rPr>
        <w:t xml:space="preserve">More needs to be done to convince the public; that </w:t>
      </w:r>
      <w:r w:rsidR="004C4099">
        <w:rPr>
          <w:sz w:val="22"/>
          <w:szCs w:val="22"/>
        </w:rPr>
        <w:t>is a longer-</w:t>
      </w:r>
      <w:r w:rsidR="004175D0" w:rsidRPr="00F93BEA">
        <w:rPr>
          <w:sz w:val="22"/>
          <w:szCs w:val="22"/>
        </w:rPr>
        <w:t>term challenge for winning the tax wars.</w:t>
      </w:r>
    </w:p>
    <w:p w:rsidR="00353AB7" w:rsidRPr="00F93BEA" w:rsidRDefault="00353AB7" w:rsidP="00931EA0">
      <w:pPr>
        <w:widowControl w:val="0"/>
        <w:spacing w:after="0" w:line="240" w:lineRule="auto"/>
        <w:ind w:left="720"/>
        <w:rPr>
          <w:sz w:val="22"/>
          <w:szCs w:val="22"/>
        </w:rPr>
      </w:pPr>
    </w:p>
    <w:p w:rsidR="00353AB7" w:rsidRDefault="004175D0" w:rsidP="00931EA0">
      <w:pPr>
        <w:widowControl w:val="0"/>
        <w:numPr>
          <w:ilvl w:val="0"/>
          <w:numId w:val="20"/>
        </w:numPr>
        <w:spacing w:after="0" w:line="240" w:lineRule="auto"/>
        <w:ind w:left="1080"/>
        <w:rPr>
          <w:sz w:val="22"/>
          <w:szCs w:val="22"/>
        </w:rPr>
      </w:pPr>
      <w:r w:rsidRPr="00F93BEA">
        <w:rPr>
          <w:sz w:val="22"/>
          <w:szCs w:val="22"/>
        </w:rPr>
        <w:t>Just 29</w:t>
      </w:r>
      <w:r w:rsidR="00D3152C">
        <w:rPr>
          <w:sz w:val="22"/>
          <w:szCs w:val="22"/>
        </w:rPr>
        <w:t>%</w:t>
      </w:r>
      <w:r w:rsidRPr="00F93BEA">
        <w:rPr>
          <w:sz w:val="22"/>
          <w:szCs w:val="22"/>
        </w:rPr>
        <w:t xml:space="preserve"> of voters are pro-tax, including 49</w:t>
      </w:r>
      <w:r w:rsidR="00D3152C">
        <w:rPr>
          <w:sz w:val="22"/>
          <w:szCs w:val="22"/>
        </w:rPr>
        <w:t>%</w:t>
      </w:r>
      <w:r w:rsidRPr="00F93BEA">
        <w:rPr>
          <w:sz w:val="22"/>
          <w:szCs w:val="22"/>
        </w:rPr>
        <w:t xml:space="preserve"> of Democrats and 27</w:t>
      </w:r>
      <w:r w:rsidR="00D3152C">
        <w:rPr>
          <w:sz w:val="22"/>
          <w:szCs w:val="22"/>
        </w:rPr>
        <w:t>%</w:t>
      </w:r>
      <w:r w:rsidRPr="00F93BEA">
        <w:rPr>
          <w:sz w:val="22"/>
          <w:szCs w:val="22"/>
        </w:rPr>
        <w:t xml:space="preserve"> of Independents. </w:t>
      </w:r>
    </w:p>
    <w:p w:rsidR="00535C78" w:rsidRPr="00F93BEA" w:rsidRDefault="00535C78" w:rsidP="00535C78">
      <w:pPr>
        <w:widowControl w:val="0"/>
        <w:spacing w:after="0" w:line="240" w:lineRule="auto"/>
        <w:ind w:left="1080"/>
        <w:rPr>
          <w:sz w:val="22"/>
          <w:szCs w:val="22"/>
        </w:rPr>
      </w:pPr>
    </w:p>
    <w:p w:rsidR="00353AB7" w:rsidRPr="00F93BEA" w:rsidRDefault="004175D0" w:rsidP="00931EA0">
      <w:pPr>
        <w:widowControl w:val="0"/>
        <w:numPr>
          <w:ilvl w:val="0"/>
          <w:numId w:val="20"/>
        </w:numPr>
        <w:spacing w:after="0" w:line="240" w:lineRule="auto"/>
        <w:ind w:left="1080"/>
        <w:rPr>
          <w:sz w:val="22"/>
          <w:szCs w:val="22"/>
        </w:rPr>
      </w:pPr>
      <w:r w:rsidRPr="00F93BEA">
        <w:rPr>
          <w:sz w:val="22"/>
          <w:szCs w:val="22"/>
        </w:rPr>
        <w:t>35</w:t>
      </w:r>
      <w:r w:rsidR="00D3152C">
        <w:rPr>
          <w:sz w:val="22"/>
          <w:szCs w:val="22"/>
        </w:rPr>
        <w:t>%</w:t>
      </w:r>
      <w:r w:rsidRPr="00F93BEA">
        <w:rPr>
          <w:sz w:val="22"/>
          <w:szCs w:val="22"/>
        </w:rPr>
        <w:t xml:space="preserve"> of voters are anti-tax, including 65</w:t>
      </w:r>
      <w:r w:rsidR="00D3152C">
        <w:rPr>
          <w:sz w:val="22"/>
          <w:szCs w:val="22"/>
        </w:rPr>
        <w:t>%</w:t>
      </w:r>
      <w:r w:rsidRPr="00F93BEA">
        <w:rPr>
          <w:sz w:val="22"/>
          <w:szCs w:val="22"/>
        </w:rPr>
        <w:t xml:space="preserve"> of Republicans and 34</w:t>
      </w:r>
      <w:r w:rsidR="00D3152C">
        <w:rPr>
          <w:sz w:val="22"/>
          <w:szCs w:val="22"/>
        </w:rPr>
        <w:t>%</w:t>
      </w:r>
      <w:r w:rsidRPr="00F93BEA">
        <w:rPr>
          <w:sz w:val="22"/>
          <w:szCs w:val="22"/>
        </w:rPr>
        <w:t xml:space="preserve"> of Independents. </w:t>
      </w:r>
    </w:p>
    <w:p w:rsidR="00535C78" w:rsidRPr="00535C78" w:rsidRDefault="00535C78" w:rsidP="00535C78">
      <w:pPr>
        <w:widowControl w:val="0"/>
        <w:spacing w:after="0" w:line="240" w:lineRule="auto"/>
        <w:ind w:left="1080"/>
        <w:rPr>
          <w:sz w:val="22"/>
          <w:szCs w:val="22"/>
        </w:rPr>
      </w:pPr>
    </w:p>
    <w:p w:rsidR="004175D0" w:rsidRPr="00F93BEA" w:rsidRDefault="004175D0" w:rsidP="00931EA0">
      <w:pPr>
        <w:widowControl w:val="0"/>
        <w:numPr>
          <w:ilvl w:val="0"/>
          <w:numId w:val="20"/>
        </w:numPr>
        <w:spacing w:after="0" w:line="240" w:lineRule="auto"/>
        <w:ind w:left="1080"/>
        <w:rPr>
          <w:sz w:val="22"/>
          <w:szCs w:val="22"/>
        </w:rPr>
      </w:pPr>
      <w:r w:rsidRPr="00F93BEA">
        <w:rPr>
          <w:b/>
          <w:sz w:val="22"/>
          <w:szCs w:val="22"/>
        </w:rPr>
        <w:t>One-third (34</w:t>
      </w:r>
      <w:r w:rsidR="00D3152C">
        <w:rPr>
          <w:b/>
          <w:sz w:val="22"/>
          <w:szCs w:val="22"/>
        </w:rPr>
        <w:t>%</w:t>
      </w:r>
      <w:r w:rsidRPr="00F93BEA">
        <w:rPr>
          <w:b/>
          <w:sz w:val="22"/>
          <w:szCs w:val="22"/>
        </w:rPr>
        <w:t xml:space="preserve">) of voters are </w:t>
      </w:r>
      <w:r w:rsidR="006654DA">
        <w:rPr>
          <w:b/>
          <w:sz w:val="22"/>
          <w:szCs w:val="22"/>
        </w:rPr>
        <w:t xml:space="preserve">for </w:t>
      </w:r>
      <w:r w:rsidRPr="00F93BEA">
        <w:rPr>
          <w:b/>
          <w:sz w:val="22"/>
          <w:szCs w:val="22"/>
        </w:rPr>
        <w:t>“tax and cut”:</w:t>
      </w:r>
      <w:r w:rsidRPr="00F93BEA">
        <w:rPr>
          <w:sz w:val="22"/>
          <w:szCs w:val="22"/>
        </w:rPr>
        <w:t xml:space="preserve"> </w:t>
      </w:r>
      <w:r w:rsidR="003C50CD">
        <w:rPr>
          <w:sz w:val="22"/>
          <w:szCs w:val="22"/>
        </w:rPr>
        <w:t>T</w:t>
      </w:r>
      <w:r w:rsidRPr="00F93BEA">
        <w:rPr>
          <w:sz w:val="22"/>
          <w:szCs w:val="22"/>
        </w:rPr>
        <w:t>hey support taxing the rich and corporations</w:t>
      </w:r>
      <w:r w:rsidR="003C50CD">
        <w:rPr>
          <w:sz w:val="22"/>
          <w:szCs w:val="22"/>
        </w:rPr>
        <w:t>,</w:t>
      </w:r>
      <w:r w:rsidRPr="00F93BEA">
        <w:rPr>
          <w:sz w:val="22"/>
          <w:szCs w:val="22"/>
        </w:rPr>
        <w:t xml:space="preserve"> but they also support cutting spending to fund priorities, rather than raise revenues for that purpose. This includes 41</w:t>
      </w:r>
      <w:r w:rsidR="00D3152C">
        <w:rPr>
          <w:sz w:val="22"/>
          <w:szCs w:val="22"/>
        </w:rPr>
        <w:t>%</w:t>
      </w:r>
      <w:r w:rsidRPr="00F93BEA">
        <w:rPr>
          <w:sz w:val="22"/>
          <w:szCs w:val="22"/>
        </w:rPr>
        <w:t xml:space="preserve"> of Democrats and 36</w:t>
      </w:r>
      <w:r w:rsidR="00D3152C">
        <w:rPr>
          <w:sz w:val="22"/>
          <w:szCs w:val="22"/>
        </w:rPr>
        <w:t>%</w:t>
      </w:r>
      <w:r w:rsidRPr="00F93BEA">
        <w:rPr>
          <w:sz w:val="22"/>
          <w:szCs w:val="22"/>
        </w:rPr>
        <w:t xml:space="preserve"> of independents. </w:t>
      </w:r>
    </w:p>
    <w:p w:rsidR="006C425B" w:rsidRPr="00F93BEA" w:rsidRDefault="006C425B" w:rsidP="00931EA0">
      <w:pPr>
        <w:widowControl w:val="0"/>
        <w:tabs>
          <w:tab w:val="left" w:pos="1080"/>
        </w:tabs>
        <w:spacing w:after="0" w:line="240" w:lineRule="auto"/>
        <w:rPr>
          <w:sz w:val="22"/>
          <w:szCs w:val="22"/>
        </w:rPr>
      </w:pPr>
    </w:p>
    <w:p w:rsidR="00F85B75" w:rsidRDefault="00F85B75" w:rsidP="00F85B75">
      <w:pPr>
        <w:widowControl w:val="0"/>
        <w:numPr>
          <w:ilvl w:val="0"/>
          <w:numId w:val="6"/>
        </w:numPr>
        <w:spacing w:after="0" w:line="240" w:lineRule="auto"/>
        <w:rPr>
          <w:color w:val="222222"/>
          <w:sz w:val="22"/>
          <w:szCs w:val="22"/>
        </w:rPr>
      </w:pPr>
      <w:r w:rsidRPr="00F85B75">
        <w:rPr>
          <w:b/>
          <w:color w:val="0000FF"/>
          <w:sz w:val="22"/>
          <w:szCs w:val="22"/>
        </w:rPr>
        <w:t xml:space="preserve">REDUCING FEDERAL SPENDING AND REDUCING THE BUDGET DEFICIT ARE TOP PRIORITIES FOR </w:t>
      </w:r>
      <w:r w:rsidR="006654DA">
        <w:rPr>
          <w:b/>
          <w:color w:val="0000FF"/>
          <w:sz w:val="22"/>
          <w:szCs w:val="22"/>
        </w:rPr>
        <w:t>THE PUBLIC</w:t>
      </w:r>
      <w:r w:rsidRPr="00F85B75">
        <w:rPr>
          <w:b/>
          <w:color w:val="0000FF"/>
          <w:sz w:val="22"/>
          <w:szCs w:val="22"/>
        </w:rPr>
        <w:t xml:space="preserve">. </w:t>
      </w:r>
      <w:r w:rsidR="004175D0" w:rsidRPr="00F93BEA">
        <w:rPr>
          <w:sz w:val="22"/>
          <w:szCs w:val="22"/>
        </w:rPr>
        <w:t xml:space="preserve">However, a message that proposed a “balanced approach” to the deficit – raising revenues and protecting commitments to Medicare and education – </w:t>
      </w:r>
      <w:r>
        <w:rPr>
          <w:sz w:val="22"/>
          <w:szCs w:val="22"/>
        </w:rPr>
        <w:t>garnered the lowest score of eight messages tested. H</w:t>
      </w:r>
      <w:r>
        <w:rPr>
          <w:color w:val="222222"/>
          <w:sz w:val="22"/>
          <w:szCs w:val="22"/>
        </w:rPr>
        <w:t>ere it is:</w:t>
      </w:r>
    </w:p>
    <w:p w:rsidR="00F85B75" w:rsidRPr="006A1F59" w:rsidRDefault="00F85B75" w:rsidP="00F85B75">
      <w:pPr>
        <w:spacing w:after="0" w:line="240" w:lineRule="auto"/>
        <w:rPr>
          <w:color w:val="222222"/>
          <w:sz w:val="22"/>
          <w:szCs w:val="22"/>
        </w:rPr>
      </w:pPr>
    </w:p>
    <w:p w:rsidR="000A2E2E" w:rsidRDefault="00F85B75" w:rsidP="00CE0DE0">
      <w:pPr>
        <w:suppressAutoHyphens w:val="0"/>
        <w:overflowPunct w:val="0"/>
        <w:autoSpaceDE w:val="0"/>
        <w:autoSpaceDN w:val="0"/>
        <w:adjustRightInd w:val="0"/>
        <w:spacing w:after="0" w:line="240" w:lineRule="auto"/>
        <w:ind w:left="720"/>
        <w:textAlignment w:val="baseline"/>
        <w:rPr>
          <w:rFonts w:eastAsia="Times New Roman"/>
          <w:color w:val="0000FF"/>
          <w:kern w:val="0"/>
          <w:sz w:val="22"/>
          <w:szCs w:val="22"/>
          <w:lang w:eastAsia="en-US" w:bidi="ar-SA"/>
        </w:rPr>
      </w:pPr>
      <w:r w:rsidRPr="006A1F59">
        <w:rPr>
          <w:b/>
          <w:sz w:val="22"/>
          <w:szCs w:val="22"/>
        </w:rPr>
        <w:t>America must find a balanced approach to the budget that reduces the deficit, protects commitments like Medicare, and grows our economy.  We must get serious about reducing our trillion-dollar deficit, which is forcing us to borrow money from China every day and threatens our children’s and grandchildren’s future.  But cutting investments in education and jobs also puts future generations at risk.  There’s a better way forward: if we stop giving tax breaks to the wealthy and big corporations, we will have the resources we need to grow our econom</w:t>
      </w:r>
      <w:r>
        <w:rPr>
          <w:b/>
          <w:sz w:val="22"/>
          <w:szCs w:val="22"/>
        </w:rPr>
        <w:t>y in a fiscally responsible way.</w:t>
      </w:r>
      <w:r w:rsidRPr="006A1F59">
        <w:rPr>
          <w:b/>
          <w:sz w:val="22"/>
          <w:szCs w:val="22"/>
        </w:rPr>
        <w:t xml:space="preserve"> </w:t>
      </w:r>
      <w:r w:rsidR="00CE0DE0" w:rsidRPr="00D30954">
        <w:rPr>
          <w:rFonts w:eastAsia="Times New Roman"/>
          <w:color w:val="0000FF"/>
          <w:kern w:val="0"/>
          <w:sz w:val="22"/>
          <w:szCs w:val="22"/>
          <w:lang w:eastAsia="en-US" w:bidi="ar-SA"/>
        </w:rPr>
        <w:t xml:space="preserve"> </w:t>
      </w:r>
    </w:p>
    <w:p w:rsidR="006654DA" w:rsidRDefault="006654DA" w:rsidP="00CE0DE0">
      <w:pPr>
        <w:suppressAutoHyphens w:val="0"/>
        <w:overflowPunct w:val="0"/>
        <w:autoSpaceDE w:val="0"/>
        <w:autoSpaceDN w:val="0"/>
        <w:adjustRightInd w:val="0"/>
        <w:spacing w:after="0" w:line="240" w:lineRule="auto"/>
        <w:ind w:left="720"/>
        <w:textAlignment w:val="baseline"/>
        <w:rPr>
          <w:rFonts w:eastAsia="Times New Roman"/>
          <w:color w:val="0000FF"/>
          <w:kern w:val="0"/>
          <w:sz w:val="22"/>
          <w:szCs w:val="22"/>
          <w:lang w:eastAsia="en-US" w:bidi="ar-SA"/>
        </w:rPr>
      </w:pPr>
    </w:p>
    <w:p w:rsidR="006654DA" w:rsidRDefault="006654DA" w:rsidP="00CE0DE0">
      <w:pPr>
        <w:suppressAutoHyphens w:val="0"/>
        <w:overflowPunct w:val="0"/>
        <w:autoSpaceDE w:val="0"/>
        <w:autoSpaceDN w:val="0"/>
        <w:adjustRightInd w:val="0"/>
        <w:spacing w:after="0" w:line="240" w:lineRule="auto"/>
        <w:ind w:left="720"/>
        <w:textAlignment w:val="baseline"/>
        <w:rPr>
          <w:rFonts w:eastAsia="Times New Roman"/>
          <w:color w:val="0000FF"/>
          <w:kern w:val="0"/>
          <w:sz w:val="22"/>
          <w:szCs w:val="22"/>
          <w:lang w:eastAsia="en-US" w:bidi="ar-SA"/>
        </w:rPr>
      </w:pPr>
    </w:p>
    <w:p w:rsidR="006654DA" w:rsidRDefault="006654DA" w:rsidP="00CE0DE0">
      <w:pPr>
        <w:suppressAutoHyphens w:val="0"/>
        <w:overflowPunct w:val="0"/>
        <w:autoSpaceDE w:val="0"/>
        <w:autoSpaceDN w:val="0"/>
        <w:adjustRightInd w:val="0"/>
        <w:spacing w:after="0" w:line="240" w:lineRule="auto"/>
        <w:ind w:left="720"/>
        <w:textAlignment w:val="baseline"/>
        <w:rPr>
          <w:b/>
          <w:sz w:val="22"/>
          <w:szCs w:val="22"/>
        </w:rPr>
      </w:pPr>
    </w:p>
    <w:p w:rsidR="00883DB5" w:rsidRPr="00CE0DE0" w:rsidRDefault="00883DB5" w:rsidP="00CE0DE0">
      <w:pPr>
        <w:suppressAutoHyphens w:val="0"/>
        <w:overflowPunct w:val="0"/>
        <w:autoSpaceDE w:val="0"/>
        <w:autoSpaceDN w:val="0"/>
        <w:adjustRightInd w:val="0"/>
        <w:spacing w:after="0" w:line="240" w:lineRule="auto"/>
        <w:ind w:left="720"/>
        <w:textAlignment w:val="baseline"/>
        <w:rPr>
          <w:b/>
          <w:sz w:val="22"/>
          <w:szCs w:val="22"/>
        </w:rPr>
      </w:pPr>
    </w:p>
    <w:p w:rsidR="000A2E2E" w:rsidRPr="00D30954" w:rsidRDefault="00D30954" w:rsidP="00D30954">
      <w:pPr>
        <w:numPr>
          <w:ilvl w:val="0"/>
          <w:numId w:val="24"/>
        </w:numPr>
        <w:shd w:val="clear" w:color="auto" w:fill="FFFFFF"/>
        <w:spacing w:after="0" w:line="240" w:lineRule="auto"/>
        <w:ind w:left="720"/>
        <w:rPr>
          <w:rFonts w:eastAsia="Times New Roman"/>
          <w:color w:val="0000FF"/>
          <w:kern w:val="0"/>
          <w:sz w:val="22"/>
          <w:szCs w:val="22"/>
          <w:lang w:eastAsia="en-US" w:bidi="ar-SA"/>
        </w:rPr>
      </w:pPr>
      <w:r w:rsidRPr="003965F6">
        <w:rPr>
          <w:b/>
          <w:color w:val="0000FF"/>
          <w:sz w:val="22"/>
          <w:szCs w:val="22"/>
        </w:rPr>
        <w:t>BE CAREFUL NOT TO TRIGGER PUBLIC CONCERN OVER WASTEFUL GOVERNMENT SPENDING.</w:t>
      </w:r>
      <w:r w:rsidRPr="003965F6">
        <w:rPr>
          <w:rFonts w:eastAsia="Times New Roman"/>
          <w:b/>
          <w:bCs/>
          <w:color w:val="0000FF"/>
          <w:kern w:val="0"/>
          <w:sz w:val="22"/>
          <w:szCs w:val="22"/>
          <w:lang w:eastAsia="en-US" w:bidi="ar-SA"/>
        </w:rPr>
        <w:t> </w:t>
      </w:r>
      <w:r w:rsidR="000A2E2E" w:rsidRPr="00D30954">
        <w:rPr>
          <w:rFonts w:eastAsia="Times New Roman"/>
          <w:color w:val="222222"/>
          <w:kern w:val="0"/>
          <w:sz w:val="22"/>
          <w:szCs w:val="22"/>
          <w:lang w:eastAsia="en-US" w:bidi="ar-SA"/>
        </w:rPr>
        <w:t xml:space="preserve">The strongest argument </w:t>
      </w:r>
      <w:r w:rsidR="000A2E2E" w:rsidRPr="00D30954">
        <w:rPr>
          <w:rFonts w:eastAsia="Times New Roman"/>
          <w:i/>
          <w:color w:val="222222"/>
          <w:kern w:val="0"/>
          <w:sz w:val="22"/>
          <w:szCs w:val="22"/>
          <w:lang w:eastAsia="en-US" w:bidi="ar-SA"/>
        </w:rPr>
        <w:t xml:space="preserve">in favor of </w:t>
      </w:r>
      <w:r w:rsidR="000A2E2E" w:rsidRPr="00D30954">
        <w:rPr>
          <w:rFonts w:eastAsia="Times New Roman"/>
          <w:color w:val="222222"/>
          <w:kern w:val="0"/>
          <w:sz w:val="22"/>
          <w:szCs w:val="22"/>
          <w:lang w:eastAsia="en-US" w:bidi="ar-SA"/>
        </w:rPr>
        <w:t>extending the Bush tax cuts for the richest 2%</w:t>
      </w:r>
      <w:r>
        <w:rPr>
          <w:rFonts w:eastAsia="Times New Roman"/>
          <w:color w:val="222222"/>
          <w:kern w:val="0"/>
          <w:sz w:val="22"/>
          <w:szCs w:val="22"/>
          <w:lang w:eastAsia="en-US" w:bidi="ar-SA"/>
        </w:rPr>
        <w:t xml:space="preserve"> – by far – </w:t>
      </w:r>
      <w:r w:rsidR="000A2E2E" w:rsidRPr="00D30954">
        <w:rPr>
          <w:rFonts w:eastAsia="Times New Roman"/>
          <w:color w:val="222222"/>
          <w:kern w:val="0"/>
          <w:sz w:val="22"/>
          <w:szCs w:val="22"/>
          <w:lang w:eastAsia="en-US" w:bidi="ar-SA"/>
        </w:rPr>
        <w:t xml:space="preserve">is that it will lead to </w:t>
      </w:r>
      <w:r>
        <w:rPr>
          <w:rFonts w:eastAsia="Times New Roman"/>
          <w:i/>
          <w:color w:val="222222"/>
          <w:kern w:val="0"/>
          <w:sz w:val="22"/>
          <w:szCs w:val="22"/>
          <w:lang w:eastAsia="en-US" w:bidi="ar-SA"/>
        </w:rPr>
        <w:t xml:space="preserve">less </w:t>
      </w:r>
      <w:r w:rsidR="000A2E2E" w:rsidRPr="00D30954">
        <w:rPr>
          <w:rFonts w:eastAsia="Times New Roman"/>
          <w:color w:val="222222"/>
          <w:kern w:val="0"/>
          <w:sz w:val="22"/>
          <w:szCs w:val="22"/>
          <w:lang w:eastAsia="en-US" w:bidi="ar-SA"/>
        </w:rPr>
        <w:t>gover</w:t>
      </w:r>
      <w:r>
        <w:rPr>
          <w:rFonts w:eastAsia="Times New Roman"/>
          <w:color w:val="222222"/>
          <w:kern w:val="0"/>
          <w:sz w:val="22"/>
          <w:szCs w:val="22"/>
          <w:lang w:eastAsia="en-US" w:bidi="ar-SA"/>
        </w:rPr>
        <w:t>nment spending.  And the public’</w:t>
      </w:r>
      <w:r w:rsidR="000A2E2E" w:rsidRPr="00D30954">
        <w:rPr>
          <w:rFonts w:eastAsia="Times New Roman"/>
          <w:color w:val="222222"/>
          <w:kern w:val="0"/>
          <w:sz w:val="22"/>
          <w:szCs w:val="22"/>
          <w:lang w:eastAsia="en-US" w:bidi="ar-SA"/>
        </w:rPr>
        <w:t xml:space="preserve">s top goal for using new revenue generated by ending tax cuts for the richest 2% </w:t>
      </w:r>
      <w:r>
        <w:rPr>
          <w:rFonts w:eastAsia="Times New Roman"/>
          <w:color w:val="222222"/>
          <w:kern w:val="0"/>
          <w:sz w:val="22"/>
          <w:szCs w:val="22"/>
          <w:lang w:eastAsia="en-US" w:bidi="ar-SA"/>
        </w:rPr>
        <w:t>–</w:t>
      </w:r>
      <w:r w:rsidR="000A2E2E" w:rsidRPr="00D30954">
        <w:rPr>
          <w:rFonts w:eastAsia="Times New Roman"/>
          <w:color w:val="222222"/>
          <w:kern w:val="0"/>
          <w:sz w:val="22"/>
          <w:szCs w:val="22"/>
          <w:lang w:eastAsia="en-US" w:bidi="ar-SA"/>
        </w:rPr>
        <w:t xml:space="preserve"> by far </w:t>
      </w:r>
      <w:r>
        <w:rPr>
          <w:rFonts w:eastAsia="Times New Roman"/>
          <w:color w:val="222222"/>
          <w:kern w:val="0"/>
          <w:sz w:val="22"/>
          <w:szCs w:val="22"/>
          <w:lang w:eastAsia="en-US" w:bidi="ar-SA"/>
        </w:rPr>
        <w:t xml:space="preserve">– </w:t>
      </w:r>
      <w:r w:rsidR="000A2E2E" w:rsidRPr="00D30954">
        <w:rPr>
          <w:rFonts w:eastAsia="Times New Roman"/>
          <w:color w:val="222222"/>
          <w:kern w:val="0"/>
          <w:sz w:val="22"/>
          <w:szCs w:val="22"/>
          <w:lang w:eastAsia="en-US" w:bidi="ar-SA"/>
        </w:rPr>
        <w:t>is reducing the federal budget deficit. It is fine to indicate that more tax breaks for the richest 2% will make cuts in Medicare and education more likely, and may prevent us from maintaining our infrastructure. </w:t>
      </w:r>
      <w:r w:rsidR="006654DA">
        <w:rPr>
          <w:rFonts w:eastAsia="Times New Roman"/>
          <w:color w:val="222222"/>
          <w:kern w:val="0"/>
          <w:sz w:val="22"/>
          <w:szCs w:val="22"/>
          <w:lang w:eastAsia="en-US" w:bidi="ar-SA"/>
        </w:rPr>
        <w:t>A</w:t>
      </w:r>
      <w:r w:rsidR="000A2E2E" w:rsidRPr="00D30954">
        <w:rPr>
          <w:rFonts w:eastAsia="Times New Roman"/>
          <w:color w:val="222222"/>
          <w:kern w:val="0"/>
          <w:sz w:val="22"/>
          <w:szCs w:val="22"/>
          <w:lang w:eastAsia="en-US" w:bidi="ar-SA"/>
        </w:rPr>
        <w:t xml:space="preserve">nd also remind </w:t>
      </w:r>
      <w:r w:rsidR="006654DA">
        <w:rPr>
          <w:rFonts w:eastAsia="Times New Roman"/>
          <w:color w:val="222222"/>
          <w:kern w:val="0"/>
          <w:sz w:val="22"/>
          <w:szCs w:val="22"/>
          <w:lang w:eastAsia="en-US" w:bidi="ar-SA"/>
        </w:rPr>
        <w:t xml:space="preserve">people </w:t>
      </w:r>
      <w:r w:rsidR="000A2E2E" w:rsidRPr="00D30954">
        <w:rPr>
          <w:rFonts w:eastAsia="Times New Roman"/>
          <w:color w:val="222222"/>
          <w:kern w:val="0"/>
          <w:sz w:val="22"/>
          <w:szCs w:val="22"/>
          <w:lang w:eastAsia="en-US" w:bidi="ar-SA"/>
        </w:rPr>
        <w:t>that ending tax breaks for the wealthy will help us get the budget deficit under control. </w:t>
      </w:r>
    </w:p>
    <w:p w:rsidR="000A2E2E" w:rsidRPr="00D30954" w:rsidRDefault="000A2E2E" w:rsidP="00D30954">
      <w:pPr>
        <w:shd w:val="clear" w:color="auto" w:fill="FFFFFF"/>
        <w:spacing w:after="0" w:line="240" w:lineRule="auto"/>
        <w:ind w:left="720"/>
        <w:rPr>
          <w:rFonts w:eastAsia="Times New Roman"/>
          <w:color w:val="0000FF"/>
          <w:kern w:val="0"/>
          <w:sz w:val="22"/>
          <w:szCs w:val="22"/>
          <w:lang w:eastAsia="en-US" w:bidi="ar-SA"/>
        </w:rPr>
      </w:pPr>
    </w:p>
    <w:p w:rsidR="000A2E2E" w:rsidRPr="00D30954" w:rsidRDefault="00D30954" w:rsidP="00D30954">
      <w:pPr>
        <w:numPr>
          <w:ilvl w:val="0"/>
          <w:numId w:val="24"/>
        </w:numPr>
        <w:shd w:val="clear" w:color="auto" w:fill="FFFFFF"/>
        <w:spacing w:after="0" w:line="240" w:lineRule="auto"/>
        <w:ind w:left="720"/>
        <w:rPr>
          <w:rFonts w:eastAsia="Times New Roman"/>
          <w:color w:val="0000FF"/>
          <w:kern w:val="0"/>
          <w:sz w:val="22"/>
          <w:szCs w:val="22"/>
          <w:lang w:eastAsia="en-US" w:bidi="ar-SA"/>
        </w:rPr>
      </w:pPr>
      <w:r w:rsidRPr="003965F6">
        <w:rPr>
          <w:b/>
          <w:color w:val="0000FF"/>
          <w:sz w:val="22"/>
          <w:szCs w:val="22"/>
        </w:rPr>
        <w:t>AVOID ABSOLUTE CLAIMS ABOUT THE CONSEQUENCES OF INCREASING (OR FAILING TO INCREASE) TAX REVENUE.</w:t>
      </w:r>
      <w:r w:rsidRPr="003965F6">
        <w:rPr>
          <w:rFonts w:eastAsia="Times New Roman"/>
          <w:color w:val="0000FF"/>
          <w:kern w:val="0"/>
          <w:sz w:val="22"/>
          <w:szCs w:val="22"/>
          <w:lang w:eastAsia="en-US" w:bidi="ar-SA"/>
        </w:rPr>
        <w:t> </w:t>
      </w:r>
      <w:r w:rsidR="006654DA">
        <w:rPr>
          <w:rFonts w:eastAsia="Times New Roman"/>
          <w:color w:val="222222"/>
          <w:kern w:val="0"/>
          <w:sz w:val="22"/>
          <w:szCs w:val="22"/>
          <w:lang w:eastAsia="en-US" w:bidi="ar-SA"/>
        </w:rPr>
        <w:t xml:space="preserve">The public is </w:t>
      </w:r>
      <w:r w:rsidR="000A2E2E" w:rsidRPr="00D30954">
        <w:rPr>
          <w:rFonts w:eastAsia="Times New Roman"/>
          <w:color w:val="222222"/>
          <w:kern w:val="0"/>
          <w:sz w:val="22"/>
          <w:szCs w:val="22"/>
          <w:lang w:eastAsia="en-US" w:bidi="ar-SA"/>
        </w:rPr>
        <w:t>very skeptical of claims that increasing tax revenue will necessarily lead to productive government spending, or that failure to raise taxes will necessarily lead to cutbacks in vital services. Suggest instead that giving more tax breaks to the wealthy and large corporations means we won't be able to afford to protect vital programs like Medicare and education.   </w:t>
      </w:r>
    </w:p>
    <w:p w:rsidR="000A2E2E" w:rsidRPr="00D30954" w:rsidRDefault="000A2E2E" w:rsidP="00D30954">
      <w:pPr>
        <w:shd w:val="clear" w:color="auto" w:fill="FFFFFF"/>
        <w:spacing w:after="0" w:line="240" w:lineRule="auto"/>
        <w:ind w:left="720"/>
        <w:rPr>
          <w:rFonts w:eastAsia="Times New Roman"/>
          <w:color w:val="0000FF"/>
          <w:kern w:val="0"/>
          <w:sz w:val="22"/>
          <w:szCs w:val="22"/>
          <w:lang w:eastAsia="en-US" w:bidi="ar-SA"/>
        </w:rPr>
      </w:pPr>
    </w:p>
    <w:p w:rsidR="00784891" w:rsidRDefault="00784891" w:rsidP="00D30954">
      <w:pPr>
        <w:spacing w:after="0" w:line="100" w:lineRule="atLeast"/>
        <w:ind w:left="720"/>
        <w:rPr>
          <w:b/>
          <w:color w:val="222222"/>
          <w:sz w:val="32"/>
          <w:szCs w:val="32"/>
        </w:rPr>
      </w:pPr>
    </w:p>
    <w:p w:rsidR="00784891" w:rsidRDefault="00784891">
      <w:pPr>
        <w:spacing w:after="0" w:line="100" w:lineRule="atLeast"/>
        <w:rPr>
          <w:b/>
          <w:color w:val="222222"/>
          <w:sz w:val="32"/>
          <w:szCs w:val="32"/>
        </w:rPr>
      </w:pPr>
    </w:p>
    <w:p w:rsidR="00784891" w:rsidRPr="00784891" w:rsidRDefault="00784891" w:rsidP="00D30954">
      <w:pPr>
        <w:shd w:val="clear" w:color="auto" w:fill="FFFFFF"/>
        <w:suppressAutoHyphens w:val="0"/>
        <w:spacing w:after="0" w:line="240" w:lineRule="auto"/>
        <w:rPr>
          <w:rFonts w:eastAsia="Times New Roman"/>
          <w:kern w:val="0"/>
          <w:lang w:eastAsia="en-US" w:bidi="ar-SA"/>
        </w:rPr>
      </w:pPr>
      <w:r w:rsidRPr="00784891">
        <w:rPr>
          <w:rFonts w:eastAsia="Times New Roman"/>
          <w:color w:val="0000FF"/>
          <w:kern w:val="0"/>
          <w:lang w:eastAsia="en-US" w:bidi="ar-SA"/>
        </w:rPr>
        <w:t> </w:t>
      </w:r>
    </w:p>
    <w:p w:rsidR="00883DB5" w:rsidRPr="00883DB5" w:rsidRDefault="00D94314" w:rsidP="00D94314">
      <w:pPr>
        <w:spacing w:after="0" w:line="240" w:lineRule="auto"/>
        <w:jc w:val="center"/>
        <w:rPr>
          <w:b/>
          <w:color w:val="222222"/>
          <w:sz w:val="20"/>
          <w:szCs w:val="20"/>
        </w:rPr>
      </w:pPr>
      <w:r>
        <w:rPr>
          <w:b/>
          <w:color w:val="222222"/>
          <w:sz w:val="32"/>
          <w:szCs w:val="32"/>
        </w:rPr>
        <w:br w:type="page"/>
      </w:r>
    </w:p>
    <w:p w:rsidR="00D94314" w:rsidRPr="00CD182A" w:rsidRDefault="00D94314" w:rsidP="00D94314">
      <w:pPr>
        <w:spacing w:after="0" w:line="240" w:lineRule="auto"/>
        <w:jc w:val="center"/>
        <w:rPr>
          <w:rFonts w:ascii="Arial Black" w:hAnsi="Arial Black" w:cs="Times New Roman"/>
          <w:caps/>
          <w:color w:val="0000FF"/>
          <w:kern w:val="44"/>
          <w:sz w:val="44"/>
          <w:szCs w:val="44"/>
        </w:rPr>
      </w:pPr>
      <w:r w:rsidRPr="00CD182A">
        <w:rPr>
          <w:rFonts w:ascii="Arial Black" w:hAnsi="Arial Black" w:cs="Times New Roman"/>
          <w:caps/>
          <w:color w:val="0000FF"/>
          <w:kern w:val="44"/>
          <w:sz w:val="44"/>
          <w:szCs w:val="44"/>
        </w:rPr>
        <w:lastRenderedPageBreak/>
        <w:t xml:space="preserve">Best Testing SHORT Messages </w:t>
      </w:r>
    </w:p>
    <w:p w:rsidR="00D94314" w:rsidRPr="00CD182A" w:rsidRDefault="00D94314" w:rsidP="00D94314">
      <w:pPr>
        <w:spacing w:after="0" w:line="240" w:lineRule="auto"/>
        <w:jc w:val="center"/>
        <w:rPr>
          <w:rFonts w:ascii="Arial Black" w:hAnsi="Arial Black" w:cs="Times New Roman"/>
          <w:caps/>
          <w:color w:val="0000FF"/>
          <w:kern w:val="44"/>
          <w:sz w:val="44"/>
          <w:szCs w:val="44"/>
        </w:rPr>
      </w:pPr>
      <w:r w:rsidRPr="00CD182A">
        <w:rPr>
          <w:rFonts w:ascii="Arial Black" w:hAnsi="Arial Black" w:cs="Times New Roman"/>
          <w:caps/>
          <w:color w:val="0000FF"/>
          <w:kern w:val="44"/>
          <w:sz w:val="44"/>
          <w:szCs w:val="44"/>
        </w:rPr>
        <w:t xml:space="preserve">by TOPIC </w:t>
      </w:r>
    </w:p>
    <w:p w:rsidR="00D94314" w:rsidRDefault="00D94314" w:rsidP="00D94314">
      <w:pPr>
        <w:shd w:val="clear" w:color="auto" w:fill="FFFFFF"/>
        <w:spacing w:after="0" w:line="240" w:lineRule="auto"/>
        <w:rPr>
          <w:b/>
          <w:color w:val="222222"/>
        </w:rPr>
      </w:pPr>
    </w:p>
    <w:p w:rsidR="00D94314" w:rsidRPr="00184441" w:rsidRDefault="00D94314" w:rsidP="00D94314">
      <w:pPr>
        <w:shd w:val="clear" w:color="auto" w:fill="FFFFFF"/>
        <w:spacing w:after="0" w:line="240" w:lineRule="auto"/>
        <w:rPr>
          <w:color w:val="222222"/>
          <w:sz w:val="22"/>
          <w:szCs w:val="22"/>
        </w:rPr>
      </w:pPr>
      <w:r>
        <w:rPr>
          <w:color w:val="222222"/>
          <w:sz w:val="22"/>
          <w:szCs w:val="22"/>
        </w:rPr>
        <w:t xml:space="preserve">Most of the </w:t>
      </w:r>
      <w:r w:rsidRPr="00184441">
        <w:rPr>
          <w:color w:val="222222"/>
          <w:sz w:val="22"/>
          <w:szCs w:val="22"/>
        </w:rPr>
        <w:t xml:space="preserve">following short messages </w:t>
      </w:r>
      <w:r w:rsidR="004C4099">
        <w:rPr>
          <w:color w:val="222222"/>
          <w:sz w:val="22"/>
          <w:szCs w:val="22"/>
        </w:rPr>
        <w:t>were</w:t>
      </w:r>
      <w:r>
        <w:rPr>
          <w:color w:val="222222"/>
          <w:sz w:val="22"/>
          <w:szCs w:val="22"/>
        </w:rPr>
        <w:t xml:space="preserve"> poll-tested and did very well. Some were tested as part of longer messages and were highlighted by respondents with an online tool as being more effective. </w:t>
      </w:r>
    </w:p>
    <w:p w:rsidR="00D94314" w:rsidRDefault="00D94314" w:rsidP="00D94314">
      <w:pPr>
        <w:shd w:val="clear" w:color="auto" w:fill="FFFFFF"/>
        <w:spacing w:after="0" w:line="240" w:lineRule="auto"/>
        <w:rPr>
          <w:b/>
          <w:color w:val="222222"/>
        </w:rPr>
      </w:pPr>
    </w:p>
    <w:p w:rsidR="00D94314" w:rsidRPr="005506F4" w:rsidRDefault="00D94314" w:rsidP="00D94314">
      <w:pPr>
        <w:autoSpaceDE w:val="0"/>
        <w:autoSpaceDN w:val="0"/>
        <w:spacing w:after="0" w:line="240" w:lineRule="auto"/>
        <w:rPr>
          <w:rFonts w:ascii="Arial Bold" w:hAnsi="Arial Bold" w:cs="Times New Roman"/>
          <w:kern w:val="0"/>
          <w:sz w:val="28"/>
          <w:szCs w:val="28"/>
        </w:rPr>
      </w:pPr>
      <w:r w:rsidRPr="005506F4">
        <w:rPr>
          <w:rFonts w:ascii="Arial Bold" w:hAnsi="Arial Bold" w:cs="Times New Roman"/>
          <w:kern w:val="0"/>
          <w:sz w:val="28"/>
          <w:szCs w:val="28"/>
        </w:rPr>
        <w:t xml:space="preserve">TAX FAIRNESS </w:t>
      </w:r>
    </w:p>
    <w:p w:rsidR="00D94314" w:rsidRPr="007B1B5A" w:rsidRDefault="00D94314" w:rsidP="00D94314">
      <w:pPr>
        <w:spacing w:after="0" w:line="240" w:lineRule="auto"/>
        <w:rPr>
          <w:sz w:val="20"/>
          <w:szCs w:val="20"/>
        </w:rPr>
      </w:pPr>
    </w:p>
    <w:p w:rsidR="00D94314" w:rsidRPr="004F5651" w:rsidRDefault="00D94314" w:rsidP="00D94314">
      <w:pPr>
        <w:pStyle w:val="ColorfulList-Accent11"/>
        <w:numPr>
          <w:ilvl w:val="0"/>
          <w:numId w:val="7"/>
        </w:numPr>
        <w:spacing w:after="0" w:line="240" w:lineRule="auto"/>
        <w:rPr>
          <w:sz w:val="22"/>
          <w:szCs w:val="22"/>
        </w:rPr>
      </w:pPr>
      <w:r w:rsidRPr="004F5651">
        <w:rPr>
          <w:sz w:val="22"/>
          <w:szCs w:val="22"/>
        </w:rPr>
        <w:t>It’s time for the wealthiest Americans and big corporations to pay their fair share of taxes.</w:t>
      </w:r>
    </w:p>
    <w:p w:rsidR="00D94314" w:rsidRPr="004F5651" w:rsidRDefault="00D94314" w:rsidP="00D94314">
      <w:pPr>
        <w:pStyle w:val="ColorfulList-Accent11"/>
        <w:numPr>
          <w:ilvl w:val="0"/>
          <w:numId w:val="7"/>
        </w:numPr>
        <w:spacing w:after="0" w:line="240" w:lineRule="auto"/>
        <w:rPr>
          <w:sz w:val="22"/>
          <w:szCs w:val="22"/>
        </w:rPr>
      </w:pPr>
      <w:r w:rsidRPr="004F5651">
        <w:rPr>
          <w:sz w:val="22"/>
          <w:szCs w:val="22"/>
        </w:rPr>
        <w:t xml:space="preserve">To get our nation back on track we need everyone to do their part. Ending the Bush tax cuts for the </w:t>
      </w:r>
      <w:r>
        <w:rPr>
          <w:sz w:val="22"/>
          <w:szCs w:val="22"/>
        </w:rPr>
        <w:t>richest</w:t>
      </w:r>
      <w:r w:rsidRPr="004F5651">
        <w:rPr>
          <w:sz w:val="22"/>
          <w:szCs w:val="22"/>
        </w:rPr>
        <w:t xml:space="preserve"> 2</w:t>
      </w:r>
      <w:r w:rsidR="00D3152C">
        <w:rPr>
          <w:sz w:val="22"/>
          <w:szCs w:val="22"/>
        </w:rPr>
        <w:t>%</w:t>
      </w:r>
      <w:r w:rsidRPr="004F5651">
        <w:rPr>
          <w:sz w:val="22"/>
          <w:szCs w:val="22"/>
        </w:rPr>
        <w:t xml:space="preserve"> is a good first step.</w:t>
      </w:r>
    </w:p>
    <w:p w:rsidR="00D94314" w:rsidRPr="004F5651" w:rsidRDefault="00D94314" w:rsidP="00D94314">
      <w:pPr>
        <w:pStyle w:val="ColorfulList-Accent11"/>
        <w:numPr>
          <w:ilvl w:val="0"/>
          <w:numId w:val="7"/>
        </w:numPr>
        <w:spacing w:after="0" w:line="240" w:lineRule="auto"/>
        <w:rPr>
          <w:sz w:val="22"/>
          <w:szCs w:val="22"/>
        </w:rPr>
      </w:pPr>
      <w:r w:rsidRPr="004F5651">
        <w:rPr>
          <w:sz w:val="22"/>
          <w:szCs w:val="22"/>
        </w:rPr>
        <w:t>The wealthiest people in our country have received the biggest tax breaks. We just can’t afford to keep giving tax cuts to</w:t>
      </w:r>
      <w:r w:rsidR="00F56EDA">
        <w:rPr>
          <w:sz w:val="22"/>
          <w:szCs w:val="22"/>
        </w:rPr>
        <w:t xml:space="preserve"> those who need them the least.</w:t>
      </w:r>
    </w:p>
    <w:p w:rsidR="00D94314" w:rsidRPr="004F5651" w:rsidRDefault="00D94314" w:rsidP="00D94314">
      <w:pPr>
        <w:pStyle w:val="ColorfulList-Accent11"/>
        <w:numPr>
          <w:ilvl w:val="0"/>
          <w:numId w:val="7"/>
        </w:numPr>
        <w:spacing w:after="0" w:line="240" w:lineRule="auto"/>
        <w:rPr>
          <w:bCs/>
          <w:sz w:val="22"/>
          <w:szCs w:val="22"/>
        </w:rPr>
      </w:pPr>
      <w:r w:rsidRPr="004F5651">
        <w:rPr>
          <w:bCs/>
          <w:sz w:val="22"/>
          <w:szCs w:val="22"/>
        </w:rPr>
        <w:t xml:space="preserve">Those who have succeeded should pay their fair share, because if you do well in America, you ought to do well by America. </w:t>
      </w:r>
    </w:p>
    <w:p w:rsidR="00D94314" w:rsidRPr="004F5651" w:rsidRDefault="00D94314" w:rsidP="00D94314">
      <w:pPr>
        <w:pStyle w:val="ColorfulList-Accent11"/>
        <w:numPr>
          <w:ilvl w:val="0"/>
          <w:numId w:val="7"/>
        </w:numPr>
        <w:spacing w:after="0" w:line="240" w:lineRule="auto"/>
        <w:rPr>
          <w:bCs/>
          <w:sz w:val="22"/>
          <w:szCs w:val="22"/>
        </w:rPr>
      </w:pPr>
      <w:r w:rsidRPr="004F5651">
        <w:rPr>
          <w:bCs/>
          <w:sz w:val="22"/>
          <w:szCs w:val="22"/>
        </w:rPr>
        <w:t>The millionaire driving a red Ferrari shouldn't be paying a lower tax rate than the mechanic who</w:t>
      </w:r>
      <w:r>
        <w:rPr>
          <w:bCs/>
          <w:sz w:val="22"/>
          <w:szCs w:val="22"/>
        </w:rPr>
        <w:t>’</w:t>
      </w:r>
      <w:r w:rsidRPr="004F5651">
        <w:rPr>
          <w:bCs/>
          <w:sz w:val="22"/>
          <w:szCs w:val="22"/>
        </w:rPr>
        <w:t>s fixing the brakes.</w:t>
      </w:r>
    </w:p>
    <w:p w:rsidR="00D94314" w:rsidRPr="004F5651" w:rsidRDefault="00D94314" w:rsidP="00D94314">
      <w:pPr>
        <w:pStyle w:val="ColorfulList-Accent11"/>
        <w:numPr>
          <w:ilvl w:val="0"/>
          <w:numId w:val="7"/>
        </w:numPr>
        <w:spacing w:after="0" w:line="240" w:lineRule="auto"/>
        <w:rPr>
          <w:sz w:val="22"/>
          <w:szCs w:val="22"/>
        </w:rPr>
      </w:pPr>
      <w:r w:rsidRPr="004F5651">
        <w:rPr>
          <w:sz w:val="22"/>
          <w:szCs w:val="22"/>
        </w:rPr>
        <w:t xml:space="preserve">We </w:t>
      </w:r>
      <w:r>
        <w:rPr>
          <w:sz w:val="22"/>
          <w:szCs w:val="22"/>
        </w:rPr>
        <w:t xml:space="preserve">applaud </w:t>
      </w:r>
      <w:r w:rsidRPr="004F5651">
        <w:rPr>
          <w:sz w:val="22"/>
          <w:szCs w:val="22"/>
        </w:rPr>
        <w:t>financial success in this country. But when the rich get tax breaks they don’t need and the country can’t afford, somebody else has to make up the differ</w:t>
      </w:r>
      <w:r w:rsidR="00F56EDA">
        <w:rPr>
          <w:sz w:val="22"/>
          <w:szCs w:val="22"/>
        </w:rPr>
        <w:t xml:space="preserve">ence–and that’s not right. </w:t>
      </w:r>
    </w:p>
    <w:p w:rsidR="00D94314" w:rsidRPr="007B1B5A" w:rsidRDefault="00D94314" w:rsidP="00D94314">
      <w:pPr>
        <w:spacing w:after="0" w:line="240" w:lineRule="auto"/>
      </w:pPr>
    </w:p>
    <w:p w:rsidR="00D94314" w:rsidRPr="005506F4" w:rsidRDefault="00D94314" w:rsidP="00D94314">
      <w:pPr>
        <w:autoSpaceDE w:val="0"/>
        <w:autoSpaceDN w:val="0"/>
        <w:spacing w:after="0" w:line="240" w:lineRule="auto"/>
        <w:rPr>
          <w:rFonts w:ascii="Arial Bold" w:hAnsi="Arial Bold" w:cs="Times New Roman"/>
          <w:kern w:val="0"/>
          <w:sz w:val="28"/>
          <w:szCs w:val="28"/>
        </w:rPr>
      </w:pPr>
      <w:proofErr w:type="gramStart"/>
      <w:r w:rsidRPr="005506F4">
        <w:rPr>
          <w:rFonts w:ascii="Arial Bold" w:hAnsi="Arial Bold" w:cs="Times New Roman"/>
          <w:kern w:val="0"/>
          <w:sz w:val="28"/>
          <w:szCs w:val="28"/>
        </w:rPr>
        <w:t>PATRIOTISM</w:t>
      </w:r>
      <w:r>
        <w:rPr>
          <w:rFonts w:ascii="Arial Bold" w:hAnsi="Arial Bold" w:cs="Times New Roman"/>
          <w:kern w:val="0"/>
          <w:sz w:val="28"/>
          <w:szCs w:val="28"/>
        </w:rPr>
        <w:t xml:space="preserve">, </w:t>
      </w:r>
      <w:r w:rsidRPr="005506F4">
        <w:rPr>
          <w:rFonts w:ascii="Arial Bold" w:hAnsi="Arial Bold" w:cs="Times New Roman"/>
          <w:kern w:val="0"/>
          <w:sz w:val="28"/>
          <w:szCs w:val="28"/>
        </w:rPr>
        <w:t>SMALL BUSINESSES VS.</w:t>
      </w:r>
      <w:proofErr w:type="gramEnd"/>
      <w:r w:rsidRPr="005506F4">
        <w:rPr>
          <w:rFonts w:ascii="Arial Bold" w:hAnsi="Arial Bold" w:cs="Times New Roman"/>
          <w:kern w:val="0"/>
          <w:sz w:val="28"/>
          <w:szCs w:val="28"/>
        </w:rPr>
        <w:t xml:space="preserve"> BIG CORPORATIONS </w:t>
      </w:r>
    </w:p>
    <w:p w:rsidR="00D94314" w:rsidRPr="007B1B5A" w:rsidRDefault="00D94314" w:rsidP="00D94314">
      <w:pPr>
        <w:autoSpaceDE w:val="0"/>
        <w:autoSpaceDN w:val="0"/>
        <w:spacing w:after="0" w:line="240" w:lineRule="auto"/>
        <w:rPr>
          <w:rFonts w:ascii="Arial Bold" w:hAnsi="Arial Bold" w:cs="Times New Roman"/>
          <w:kern w:val="0"/>
          <w:sz w:val="20"/>
          <w:szCs w:val="20"/>
        </w:rPr>
      </w:pPr>
    </w:p>
    <w:p w:rsidR="00D94314" w:rsidRPr="004F5651" w:rsidRDefault="00D94314" w:rsidP="00D94314">
      <w:pPr>
        <w:pStyle w:val="ColorfulList-Accent11"/>
        <w:numPr>
          <w:ilvl w:val="0"/>
          <w:numId w:val="10"/>
        </w:numPr>
        <w:spacing w:after="0" w:line="240" w:lineRule="auto"/>
        <w:rPr>
          <w:bCs/>
          <w:sz w:val="22"/>
          <w:szCs w:val="22"/>
        </w:rPr>
      </w:pPr>
      <w:r w:rsidRPr="004F5651">
        <w:rPr>
          <w:bCs/>
          <w:sz w:val="22"/>
          <w:szCs w:val="22"/>
        </w:rPr>
        <w:t xml:space="preserve">We should end tax breaks for companies that ship jobs overseas, and level the playing field for small businesses that create jobs in America.  </w:t>
      </w:r>
    </w:p>
    <w:p w:rsidR="00D94314" w:rsidRPr="004F5651" w:rsidRDefault="00D94314" w:rsidP="00D94314">
      <w:pPr>
        <w:pStyle w:val="ColorfulList-Accent11"/>
        <w:numPr>
          <w:ilvl w:val="0"/>
          <w:numId w:val="10"/>
        </w:numPr>
        <w:spacing w:after="0" w:line="240" w:lineRule="auto"/>
        <w:rPr>
          <w:bCs/>
          <w:sz w:val="22"/>
          <w:szCs w:val="22"/>
        </w:rPr>
      </w:pPr>
      <w:r w:rsidRPr="004F5651">
        <w:rPr>
          <w:bCs/>
          <w:sz w:val="22"/>
          <w:szCs w:val="22"/>
        </w:rPr>
        <w:t xml:space="preserve">Many big companies – like GE and Verizon – pay ZERO federal income taxes in some years. American small businesses that pay their fair share are subsidizing large corporations that dodge their taxes and ship jobs overseas. </w:t>
      </w:r>
    </w:p>
    <w:p w:rsidR="00D94314" w:rsidRPr="004F5651" w:rsidRDefault="00D94314" w:rsidP="00D94314">
      <w:pPr>
        <w:pStyle w:val="ColorfulList-Accent11"/>
        <w:numPr>
          <w:ilvl w:val="0"/>
          <w:numId w:val="10"/>
        </w:numPr>
        <w:spacing w:after="0" w:line="240" w:lineRule="auto"/>
        <w:rPr>
          <w:bCs/>
          <w:sz w:val="22"/>
          <w:szCs w:val="22"/>
        </w:rPr>
      </w:pPr>
      <w:r w:rsidRPr="004F5651">
        <w:rPr>
          <w:bCs/>
          <w:sz w:val="22"/>
          <w:szCs w:val="22"/>
        </w:rPr>
        <w:t xml:space="preserve">Small businesses create many new jobs. If we care about seeing “Made in the USA” again we need to level the playing field by eliminating the tax loopholes for big corporations. </w:t>
      </w:r>
    </w:p>
    <w:p w:rsidR="00D94314" w:rsidRPr="004F5651" w:rsidRDefault="00D94314" w:rsidP="00D94314">
      <w:pPr>
        <w:pStyle w:val="ColorfulList-Accent11"/>
        <w:numPr>
          <w:ilvl w:val="0"/>
          <w:numId w:val="10"/>
        </w:numPr>
        <w:spacing w:after="0" w:line="240" w:lineRule="auto"/>
        <w:rPr>
          <w:sz w:val="22"/>
          <w:szCs w:val="22"/>
        </w:rPr>
      </w:pPr>
      <w:r w:rsidRPr="004F5651">
        <w:rPr>
          <w:bCs/>
          <w:sz w:val="22"/>
          <w:szCs w:val="22"/>
        </w:rPr>
        <w:t xml:space="preserve">As Americans who are loyal to our communities and our country, we pay our taxes because it’s an investment in America and the next generation. Those who have succeeded should pay their fair share, because if you do well in America, you ought to do well by America. </w:t>
      </w:r>
    </w:p>
    <w:p w:rsidR="00D94314" w:rsidRPr="007B1B5A" w:rsidRDefault="00D94314" w:rsidP="00D94314">
      <w:pPr>
        <w:pStyle w:val="ColorfulList-Accent11"/>
        <w:spacing w:after="0" w:line="240" w:lineRule="auto"/>
        <w:ind w:left="360"/>
      </w:pPr>
    </w:p>
    <w:p w:rsidR="00D94314" w:rsidRPr="005506F4" w:rsidRDefault="00D94314" w:rsidP="00D94314">
      <w:pPr>
        <w:autoSpaceDE w:val="0"/>
        <w:autoSpaceDN w:val="0"/>
        <w:spacing w:after="0" w:line="240" w:lineRule="auto"/>
        <w:rPr>
          <w:rFonts w:ascii="Arial Bold" w:hAnsi="Arial Bold" w:cs="Times New Roman"/>
          <w:kern w:val="0"/>
          <w:sz w:val="28"/>
          <w:szCs w:val="28"/>
        </w:rPr>
      </w:pPr>
      <w:r>
        <w:rPr>
          <w:rFonts w:ascii="Arial Bold" w:hAnsi="Arial Bold" w:cs="Times New Roman"/>
          <w:kern w:val="0"/>
          <w:sz w:val="28"/>
          <w:szCs w:val="28"/>
        </w:rPr>
        <w:t xml:space="preserve">BUDGET </w:t>
      </w:r>
      <w:r w:rsidRPr="005506F4">
        <w:rPr>
          <w:rFonts w:ascii="Arial Bold" w:hAnsi="Arial Bold" w:cs="Times New Roman"/>
          <w:kern w:val="0"/>
          <w:sz w:val="28"/>
          <w:szCs w:val="28"/>
        </w:rPr>
        <w:t>TRADEOFFS AND THE DEFICIT</w:t>
      </w:r>
    </w:p>
    <w:p w:rsidR="00D94314" w:rsidRPr="007B1B5A" w:rsidRDefault="00D94314" w:rsidP="00D94314">
      <w:pPr>
        <w:spacing w:after="0" w:line="240" w:lineRule="auto"/>
        <w:rPr>
          <w:b/>
          <w:sz w:val="20"/>
          <w:szCs w:val="20"/>
        </w:rPr>
      </w:pPr>
    </w:p>
    <w:p w:rsidR="00D94314" w:rsidRPr="004F5651" w:rsidRDefault="00D94314" w:rsidP="00D94314">
      <w:pPr>
        <w:pStyle w:val="ColorfulList-Accent11"/>
        <w:numPr>
          <w:ilvl w:val="0"/>
          <w:numId w:val="8"/>
        </w:numPr>
        <w:spacing w:after="0" w:line="240" w:lineRule="auto"/>
        <w:rPr>
          <w:sz w:val="22"/>
          <w:szCs w:val="22"/>
        </w:rPr>
      </w:pPr>
      <w:r w:rsidRPr="004F5651">
        <w:rPr>
          <w:sz w:val="22"/>
          <w:szCs w:val="22"/>
        </w:rPr>
        <w:t xml:space="preserve">We need to </w:t>
      </w:r>
      <w:r>
        <w:rPr>
          <w:sz w:val="22"/>
          <w:szCs w:val="22"/>
        </w:rPr>
        <w:t xml:space="preserve">get rid of special </w:t>
      </w:r>
      <w:r w:rsidRPr="004F5651">
        <w:rPr>
          <w:sz w:val="22"/>
          <w:szCs w:val="22"/>
        </w:rPr>
        <w:t xml:space="preserve">tax breaks for corporate CEOs and billionaire hedge fund managers. The country simply can’t afford to keep giving out tax breaks to the wealthy and large corporations and still meet our pressing needs. </w:t>
      </w:r>
    </w:p>
    <w:p w:rsidR="00D94314" w:rsidRPr="004F5651" w:rsidRDefault="00D94314" w:rsidP="00D94314">
      <w:pPr>
        <w:pStyle w:val="ColorfulList-Accent11"/>
        <w:numPr>
          <w:ilvl w:val="0"/>
          <w:numId w:val="8"/>
        </w:numPr>
        <w:spacing w:after="0" w:line="240" w:lineRule="auto"/>
        <w:rPr>
          <w:sz w:val="22"/>
          <w:szCs w:val="22"/>
        </w:rPr>
      </w:pPr>
      <w:r w:rsidRPr="004F5651">
        <w:rPr>
          <w:sz w:val="22"/>
          <w:szCs w:val="22"/>
        </w:rPr>
        <w:t xml:space="preserve">Our opponents favor giving more tax breaks to the wealthiest Americans and large corporations while demanding cuts in programs that average families rely on, like Medicare, Medicaid, and college tuition assistance. </w:t>
      </w:r>
    </w:p>
    <w:p w:rsidR="00D94314" w:rsidRPr="004F5651" w:rsidRDefault="00D94314" w:rsidP="00D94314">
      <w:pPr>
        <w:pStyle w:val="ColorfulList-Accent11"/>
        <w:numPr>
          <w:ilvl w:val="0"/>
          <w:numId w:val="8"/>
        </w:numPr>
        <w:spacing w:after="0" w:line="240" w:lineRule="auto"/>
        <w:rPr>
          <w:sz w:val="22"/>
          <w:szCs w:val="22"/>
        </w:rPr>
      </w:pPr>
      <w:r w:rsidRPr="004F5651">
        <w:rPr>
          <w:sz w:val="22"/>
          <w:szCs w:val="22"/>
        </w:rPr>
        <w:t xml:space="preserve">If we give more tax breaks to the </w:t>
      </w:r>
      <w:r>
        <w:rPr>
          <w:sz w:val="22"/>
          <w:szCs w:val="22"/>
        </w:rPr>
        <w:t>richest 2</w:t>
      </w:r>
      <w:r w:rsidR="00D3152C">
        <w:rPr>
          <w:sz w:val="22"/>
          <w:szCs w:val="22"/>
        </w:rPr>
        <w:t>%</w:t>
      </w:r>
      <w:r w:rsidRPr="004F5651">
        <w:rPr>
          <w:sz w:val="22"/>
          <w:szCs w:val="22"/>
        </w:rPr>
        <w:t xml:space="preserve">, we won’t be able to afford to protect middle-class priorities like education and Medicare from deep cutbacks. </w:t>
      </w:r>
    </w:p>
    <w:p w:rsidR="00D94314" w:rsidRPr="004F5651" w:rsidRDefault="00D94314" w:rsidP="00D94314">
      <w:pPr>
        <w:pStyle w:val="ColorfulList-Accent11"/>
        <w:numPr>
          <w:ilvl w:val="0"/>
          <w:numId w:val="8"/>
        </w:numPr>
        <w:spacing w:after="0" w:line="240" w:lineRule="auto"/>
        <w:rPr>
          <w:sz w:val="22"/>
          <w:szCs w:val="22"/>
        </w:rPr>
      </w:pPr>
      <w:r w:rsidRPr="004F5651">
        <w:rPr>
          <w:sz w:val="22"/>
          <w:szCs w:val="22"/>
        </w:rPr>
        <w:t xml:space="preserve">If </w:t>
      </w:r>
      <w:r>
        <w:rPr>
          <w:sz w:val="22"/>
          <w:szCs w:val="22"/>
        </w:rPr>
        <w:t>we give more tax breaks to the richest 2</w:t>
      </w:r>
      <w:r w:rsidR="00D3152C">
        <w:rPr>
          <w:sz w:val="22"/>
          <w:szCs w:val="22"/>
        </w:rPr>
        <w:t>%</w:t>
      </w:r>
      <w:r w:rsidRPr="004F5651">
        <w:rPr>
          <w:sz w:val="22"/>
          <w:szCs w:val="22"/>
        </w:rPr>
        <w:t xml:space="preserve">, we won’t be able to bring the federal budget deficit under control and we will have to keep borrowing billions from China every year. </w:t>
      </w:r>
    </w:p>
    <w:p w:rsidR="00D94314" w:rsidRPr="004F5651" w:rsidRDefault="00D94314" w:rsidP="00D94314">
      <w:pPr>
        <w:pStyle w:val="ColorfulList-Accent11"/>
        <w:numPr>
          <w:ilvl w:val="0"/>
          <w:numId w:val="8"/>
        </w:numPr>
        <w:spacing w:after="0" w:line="240" w:lineRule="auto"/>
        <w:rPr>
          <w:sz w:val="22"/>
          <w:szCs w:val="22"/>
        </w:rPr>
      </w:pPr>
      <w:r w:rsidRPr="004F5651">
        <w:rPr>
          <w:sz w:val="22"/>
          <w:szCs w:val="22"/>
        </w:rPr>
        <w:t xml:space="preserve">If we give more tax breaks to the </w:t>
      </w:r>
      <w:r>
        <w:rPr>
          <w:sz w:val="22"/>
          <w:szCs w:val="22"/>
        </w:rPr>
        <w:t>richest 2</w:t>
      </w:r>
      <w:r w:rsidR="00D3152C">
        <w:rPr>
          <w:sz w:val="22"/>
          <w:szCs w:val="22"/>
        </w:rPr>
        <w:t>%</w:t>
      </w:r>
      <w:r w:rsidRPr="004F5651">
        <w:rPr>
          <w:sz w:val="22"/>
          <w:szCs w:val="22"/>
        </w:rPr>
        <w:t>, we won’t be able to afford to create jobs by investing in areas like education, research, and transportation.</w:t>
      </w:r>
      <w:r>
        <w:rPr>
          <w:sz w:val="22"/>
          <w:szCs w:val="22"/>
        </w:rPr>
        <w:t xml:space="preserve"> </w:t>
      </w:r>
      <w:r w:rsidRPr="004F5651">
        <w:rPr>
          <w:sz w:val="22"/>
          <w:szCs w:val="22"/>
        </w:rPr>
        <w:t xml:space="preserve">[Less convincing statement] </w:t>
      </w:r>
    </w:p>
    <w:p w:rsidR="00D94314" w:rsidRDefault="00D94314" w:rsidP="00D94314">
      <w:pPr>
        <w:pStyle w:val="ColorfulList-Accent11"/>
        <w:spacing w:after="0" w:line="240" w:lineRule="auto"/>
        <w:ind w:left="360"/>
      </w:pPr>
    </w:p>
    <w:p w:rsidR="00883DB5" w:rsidRDefault="00883DB5" w:rsidP="00D94314">
      <w:pPr>
        <w:pStyle w:val="ColorfulList-Accent11"/>
        <w:spacing w:after="0" w:line="240" w:lineRule="auto"/>
        <w:ind w:left="360"/>
      </w:pPr>
    </w:p>
    <w:p w:rsidR="00D94314" w:rsidRPr="005506F4" w:rsidRDefault="00D94314" w:rsidP="00D94314">
      <w:pPr>
        <w:autoSpaceDE w:val="0"/>
        <w:autoSpaceDN w:val="0"/>
        <w:spacing w:after="0" w:line="240" w:lineRule="auto"/>
        <w:rPr>
          <w:rFonts w:ascii="Arial Bold" w:hAnsi="Arial Bold" w:cs="Times New Roman"/>
          <w:kern w:val="0"/>
          <w:sz w:val="28"/>
          <w:szCs w:val="28"/>
        </w:rPr>
      </w:pPr>
      <w:r w:rsidRPr="005506F4">
        <w:rPr>
          <w:rFonts w:ascii="Arial Bold" w:hAnsi="Arial Bold" w:cs="Times New Roman"/>
          <w:kern w:val="0"/>
          <w:sz w:val="28"/>
          <w:szCs w:val="28"/>
        </w:rPr>
        <w:t>SPECIAL INTERESTS RIG THE SYSTEM</w:t>
      </w:r>
    </w:p>
    <w:p w:rsidR="00D94314" w:rsidRPr="007B1B5A" w:rsidRDefault="00D94314" w:rsidP="00D94314">
      <w:pPr>
        <w:autoSpaceDE w:val="0"/>
        <w:autoSpaceDN w:val="0"/>
        <w:spacing w:after="0" w:line="240" w:lineRule="auto"/>
        <w:rPr>
          <w:rFonts w:ascii="Arial Bold" w:hAnsi="Arial Bold" w:cs="Times New Roman"/>
          <w:kern w:val="0"/>
          <w:sz w:val="20"/>
          <w:szCs w:val="20"/>
        </w:rPr>
      </w:pPr>
    </w:p>
    <w:p w:rsidR="00D94314" w:rsidRPr="004F5651" w:rsidRDefault="00D94314" w:rsidP="00D94314">
      <w:pPr>
        <w:pStyle w:val="ColorfulList-Accent11"/>
        <w:numPr>
          <w:ilvl w:val="0"/>
          <w:numId w:val="9"/>
        </w:numPr>
        <w:spacing w:after="0" w:line="240" w:lineRule="auto"/>
        <w:rPr>
          <w:sz w:val="22"/>
          <w:szCs w:val="22"/>
        </w:rPr>
      </w:pPr>
      <w:r w:rsidRPr="004F5651">
        <w:rPr>
          <w:sz w:val="22"/>
          <w:szCs w:val="22"/>
        </w:rPr>
        <w:t xml:space="preserve">Our current tax code is full of special breaks and loopholes for powerful interests. It needs to be overhauled so everyone plays by the same rules. </w:t>
      </w:r>
    </w:p>
    <w:p w:rsidR="00D94314" w:rsidRPr="004F5651" w:rsidRDefault="00D94314" w:rsidP="00D94314">
      <w:pPr>
        <w:pStyle w:val="ColorfulList-Accent11"/>
        <w:numPr>
          <w:ilvl w:val="0"/>
          <w:numId w:val="9"/>
        </w:numPr>
        <w:spacing w:after="0" w:line="240" w:lineRule="auto"/>
        <w:rPr>
          <w:sz w:val="22"/>
          <w:szCs w:val="22"/>
        </w:rPr>
      </w:pPr>
      <w:r w:rsidRPr="004F5651">
        <w:rPr>
          <w:sz w:val="22"/>
          <w:szCs w:val="22"/>
        </w:rPr>
        <w:t>Too many politicians have stacked the deck in favor of their wealthy campaign contributors and corporate interests, while the middle class gets stuck with the tab.</w:t>
      </w:r>
    </w:p>
    <w:p w:rsidR="00D94314" w:rsidRPr="004F5651" w:rsidRDefault="00D94314" w:rsidP="00D94314">
      <w:pPr>
        <w:pStyle w:val="ColorfulList-Accent11"/>
        <w:numPr>
          <w:ilvl w:val="0"/>
          <w:numId w:val="9"/>
        </w:numPr>
        <w:spacing w:after="0" w:line="240" w:lineRule="auto"/>
        <w:rPr>
          <w:bCs/>
          <w:sz w:val="22"/>
          <w:szCs w:val="22"/>
        </w:rPr>
      </w:pPr>
      <w:r w:rsidRPr="004F5651">
        <w:rPr>
          <w:bCs/>
          <w:sz w:val="22"/>
          <w:szCs w:val="22"/>
        </w:rPr>
        <w:t xml:space="preserve">It's time to start making our tax code fair to average people who work hard and play by the rules, not just the wealthy </w:t>
      </w:r>
      <w:proofErr w:type="gramStart"/>
      <w:r w:rsidRPr="004F5651">
        <w:rPr>
          <w:bCs/>
          <w:sz w:val="22"/>
          <w:szCs w:val="22"/>
        </w:rPr>
        <w:t>who</w:t>
      </w:r>
      <w:proofErr w:type="gramEnd"/>
      <w:r w:rsidRPr="004F5651">
        <w:rPr>
          <w:bCs/>
          <w:sz w:val="22"/>
          <w:szCs w:val="22"/>
        </w:rPr>
        <w:t xml:space="preserve"> lobby hard and rewrite the rules in their favor.  </w:t>
      </w:r>
    </w:p>
    <w:p w:rsidR="00D94314" w:rsidRPr="004F5651" w:rsidRDefault="00D94314" w:rsidP="00D94314">
      <w:pPr>
        <w:pStyle w:val="ColorfulList-Accent11"/>
        <w:numPr>
          <w:ilvl w:val="0"/>
          <w:numId w:val="9"/>
        </w:numPr>
        <w:spacing w:after="0" w:line="240" w:lineRule="auto"/>
        <w:rPr>
          <w:bCs/>
          <w:sz w:val="22"/>
          <w:szCs w:val="22"/>
        </w:rPr>
      </w:pPr>
      <w:r w:rsidRPr="004F5651">
        <w:rPr>
          <w:bCs/>
          <w:sz w:val="22"/>
          <w:szCs w:val="22"/>
        </w:rPr>
        <w:t xml:space="preserve">Today the big corporations use their lobbyists and campaign contributions to rig the tax system in their favor. It's about time they started living by the same rules as the rest of us. </w:t>
      </w:r>
    </w:p>
    <w:p w:rsidR="00D94314" w:rsidRDefault="00D94314" w:rsidP="00D94314">
      <w:pPr>
        <w:pStyle w:val="ColorfulList-Accent11"/>
        <w:spacing w:after="0" w:line="240" w:lineRule="auto"/>
        <w:ind w:left="360"/>
        <w:rPr>
          <w:bCs/>
        </w:rPr>
      </w:pPr>
    </w:p>
    <w:p w:rsidR="00D94314" w:rsidRPr="005506F4" w:rsidRDefault="00D94314" w:rsidP="00D94314">
      <w:pPr>
        <w:autoSpaceDE w:val="0"/>
        <w:autoSpaceDN w:val="0"/>
        <w:spacing w:after="0" w:line="240" w:lineRule="auto"/>
        <w:rPr>
          <w:rFonts w:ascii="Arial Bold" w:hAnsi="Arial Bold" w:cs="Times New Roman"/>
          <w:kern w:val="0"/>
          <w:sz w:val="28"/>
          <w:szCs w:val="28"/>
        </w:rPr>
      </w:pPr>
      <w:r w:rsidRPr="005506F4">
        <w:rPr>
          <w:rFonts w:ascii="Arial Bold" w:hAnsi="Arial Bold" w:cs="Times New Roman"/>
          <w:kern w:val="0"/>
          <w:sz w:val="28"/>
          <w:szCs w:val="28"/>
        </w:rPr>
        <w:t xml:space="preserve">GOING ON OFFENSE ON TAXES </w:t>
      </w:r>
    </w:p>
    <w:p w:rsidR="00D94314" w:rsidRPr="007B1B5A" w:rsidRDefault="00D94314" w:rsidP="00D94314">
      <w:pPr>
        <w:spacing w:after="0" w:line="240" w:lineRule="auto"/>
        <w:rPr>
          <w:sz w:val="20"/>
          <w:szCs w:val="20"/>
        </w:rPr>
      </w:pPr>
    </w:p>
    <w:p w:rsidR="00D94314" w:rsidRPr="004F5651" w:rsidRDefault="00D94314" w:rsidP="00D94314">
      <w:pPr>
        <w:pStyle w:val="ColorfulList-Accent11"/>
        <w:numPr>
          <w:ilvl w:val="0"/>
          <w:numId w:val="11"/>
        </w:numPr>
        <w:spacing w:after="0" w:line="240" w:lineRule="auto"/>
        <w:rPr>
          <w:sz w:val="22"/>
          <w:szCs w:val="22"/>
        </w:rPr>
      </w:pPr>
      <w:r w:rsidRPr="004F5651">
        <w:rPr>
          <w:sz w:val="22"/>
          <w:szCs w:val="22"/>
        </w:rPr>
        <w:t xml:space="preserve">Nearly all of our opponents on tax issues in Congress have signed a pledge promising that they will never vote to make big corporations and the wealthy pay a penny more in taxes, even by closing loopholes that reward them for shipping American jobs overseas.  </w:t>
      </w:r>
    </w:p>
    <w:p w:rsidR="00D94314" w:rsidRPr="004F5651" w:rsidRDefault="00D94314" w:rsidP="00D94314">
      <w:pPr>
        <w:pStyle w:val="ColorfulList-Accent11"/>
        <w:numPr>
          <w:ilvl w:val="0"/>
          <w:numId w:val="11"/>
        </w:numPr>
        <w:spacing w:after="0" w:line="240" w:lineRule="auto"/>
        <w:rPr>
          <w:sz w:val="22"/>
          <w:szCs w:val="22"/>
        </w:rPr>
      </w:pPr>
      <w:r w:rsidRPr="004F5651">
        <w:rPr>
          <w:sz w:val="22"/>
          <w:szCs w:val="22"/>
        </w:rPr>
        <w:t>Our opponents in Congress voted for a tax plan that increases taxes on million</w:t>
      </w:r>
      <w:r>
        <w:rPr>
          <w:sz w:val="22"/>
          <w:szCs w:val="22"/>
        </w:rPr>
        <w:t xml:space="preserve">s of </w:t>
      </w:r>
      <w:r w:rsidRPr="004F5651">
        <w:rPr>
          <w:sz w:val="22"/>
          <w:szCs w:val="22"/>
        </w:rPr>
        <w:t xml:space="preserve">low-income </w:t>
      </w:r>
      <w:r>
        <w:rPr>
          <w:sz w:val="22"/>
          <w:szCs w:val="22"/>
        </w:rPr>
        <w:t xml:space="preserve">and middle-class </w:t>
      </w:r>
      <w:r w:rsidRPr="004F5651">
        <w:rPr>
          <w:sz w:val="22"/>
          <w:szCs w:val="22"/>
        </w:rPr>
        <w:t>families, but cuts taxes by 30</w:t>
      </w:r>
      <w:r w:rsidR="00D3152C">
        <w:rPr>
          <w:sz w:val="22"/>
          <w:szCs w:val="22"/>
        </w:rPr>
        <w:t>%</w:t>
      </w:r>
      <w:r w:rsidRPr="004F5651">
        <w:rPr>
          <w:sz w:val="22"/>
          <w:szCs w:val="22"/>
        </w:rPr>
        <w:t xml:space="preserve"> for corporations and millionaires. </w:t>
      </w:r>
    </w:p>
    <w:p w:rsidR="00D94314" w:rsidRPr="004F5651" w:rsidRDefault="00D94314" w:rsidP="00D94314">
      <w:pPr>
        <w:pStyle w:val="ColorfulList-Accent11"/>
        <w:numPr>
          <w:ilvl w:val="0"/>
          <w:numId w:val="11"/>
        </w:numPr>
        <w:spacing w:after="0" w:line="240" w:lineRule="auto"/>
        <w:rPr>
          <w:sz w:val="22"/>
          <w:szCs w:val="22"/>
        </w:rPr>
      </w:pPr>
      <w:r w:rsidRPr="004F5651">
        <w:rPr>
          <w:sz w:val="22"/>
          <w:szCs w:val="22"/>
        </w:rPr>
        <w:t xml:space="preserve">Our opponents in Congress passed a budget that ends the Medicare guarantee and requires seniors to pay $6,000 more per year for fewer benefits than they get now, while giving the richest Americans </w:t>
      </w:r>
      <w:r>
        <w:rPr>
          <w:sz w:val="22"/>
          <w:szCs w:val="22"/>
        </w:rPr>
        <w:t xml:space="preserve">a </w:t>
      </w:r>
      <w:r w:rsidRPr="004F5651">
        <w:rPr>
          <w:sz w:val="22"/>
          <w:szCs w:val="22"/>
        </w:rPr>
        <w:t xml:space="preserve">nearly $300,000 tax break. </w:t>
      </w:r>
    </w:p>
    <w:p w:rsidR="00D94314" w:rsidRPr="004F5651" w:rsidRDefault="00D94314" w:rsidP="00D94314">
      <w:pPr>
        <w:pStyle w:val="ColorfulList-Accent11"/>
        <w:numPr>
          <w:ilvl w:val="0"/>
          <w:numId w:val="11"/>
        </w:numPr>
        <w:spacing w:after="0" w:line="240" w:lineRule="auto"/>
        <w:rPr>
          <w:sz w:val="22"/>
          <w:szCs w:val="22"/>
        </w:rPr>
      </w:pPr>
      <w:r w:rsidRPr="004F5651">
        <w:rPr>
          <w:sz w:val="22"/>
          <w:szCs w:val="22"/>
        </w:rPr>
        <w:t xml:space="preserve">Our opponents in Congress are protecting huge tax breaks for the oil companies, even though these companies are gouging consumers and reporting record profits. </w:t>
      </w:r>
    </w:p>
    <w:p w:rsidR="00D94314" w:rsidRPr="004F5651" w:rsidRDefault="00D94314" w:rsidP="00D94314">
      <w:pPr>
        <w:pStyle w:val="ColorfulList-Accent11"/>
        <w:numPr>
          <w:ilvl w:val="0"/>
          <w:numId w:val="11"/>
        </w:numPr>
        <w:spacing w:after="0" w:line="240" w:lineRule="auto"/>
        <w:rPr>
          <w:sz w:val="22"/>
          <w:szCs w:val="22"/>
        </w:rPr>
      </w:pPr>
      <w:r w:rsidRPr="004F5651">
        <w:rPr>
          <w:sz w:val="22"/>
          <w:szCs w:val="22"/>
        </w:rPr>
        <w:t>Our opponents in Congress favor keeping a tax system that allows multi-millionaire investors like Mitt Romney to pay a tax rate of just 14</w:t>
      </w:r>
      <w:r w:rsidR="00D3152C">
        <w:rPr>
          <w:sz w:val="22"/>
          <w:szCs w:val="22"/>
        </w:rPr>
        <w:t>%</w:t>
      </w:r>
      <w:r w:rsidRPr="004F5651">
        <w:rPr>
          <w:sz w:val="22"/>
          <w:szCs w:val="22"/>
        </w:rPr>
        <w:t>–far below what m</w:t>
      </w:r>
      <w:r w:rsidR="00F56EDA">
        <w:rPr>
          <w:sz w:val="22"/>
          <w:szCs w:val="22"/>
        </w:rPr>
        <w:t xml:space="preserve">any middle-class families pay. </w:t>
      </w:r>
    </w:p>
    <w:p w:rsidR="00E12F11" w:rsidRDefault="00E12F11" w:rsidP="0042165A">
      <w:pPr>
        <w:spacing w:after="0" w:line="240" w:lineRule="auto"/>
        <w:jc w:val="center"/>
        <w:rPr>
          <w:b/>
          <w:color w:val="222222"/>
          <w:sz w:val="32"/>
          <w:szCs w:val="32"/>
        </w:rPr>
      </w:pPr>
    </w:p>
    <w:p w:rsidR="006A1F59" w:rsidRDefault="006A1F59" w:rsidP="0042165A">
      <w:pPr>
        <w:spacing w:after="0" w:line="240" w:lineRule="auto"/>
        <w:jc w:val="center"/>
        <w:rPr>
          <w:b/>
          <w:color w:val="222222"/>
          <w:sz w:val="32"/>
          <w:szCs w:val="32"/>
        </w:rPr>
      </w:pPr>
    </w:p>
    <w:p w:rsidR="00883DB5" w:rsidRPr="00883DB5" w:rsidRDefault="00353AB7" w:rsidP="00F56EDA">
      <w:pPr>
        <w:spacing w:after="0" w:line="240" w:lineRule="auto"/>
        <w:jc w:val="center"/>
        <w:rPr>
          <w:b/>
          <w:color w:val="222222"/>
          <w:sz w:val="20"/>
          <w:szCs w:val="20"/>
        </w:rPr>
      </w:pPr>
      <w:r w:rsidRPr="006A1F59">
        <w:rPr>
          <w:b/>
          <w:color w:val="222222"/>
          <w:sz w:val="32"/>
          <w:szCs w:val="32"/>
        </w:rPr>
        <w:br w:type="page"/>
      </w:r>
    </w:p>
    <w:p w:rsidR="005C106E" w:rsidRPr="005C106E" w:rsidRDefault="005C106E" w:rsidP="00F56EDA">
      <w:pPr>
        <w:spacing w:after="0" w:line="240" w:lineRule="auto"/>
        <w:jc w:val="center"/>
        <w:rPr>
          <w:rFonts w:ascii="Arial Black" w:hAnsi="Arial Black" w:cs="Times New Roman"/>
          <w:caps/>
          <w:color w:val="0000FF"/>
          <w:kern w:val="44"/>
          <w:sz w:val="20"/>
          <w:szCs w:val="20"/>
        </w:rPr>
      </w:pPr>
    </w:p>
    <w:p w:rsidR="004175D0" w:rsidRPr="00CD182A" w:rsidRDefault="004175D0" w:rsidP="00F56EDA">
      <w:pPr>
        <w:spacing w:after="0" w:line="240" w:lineRule="auto"/>
        <w:jc w:val="center"/>
        <w:rPr>
          <w:rFonts w:ascii="Arial Black" w:hAnsi="Arial Black" w:cs="Times New Roman"/>
          <w:caps/>
          <w:color w:val="0000FF"/>
          <w:kern w:val="44"/>
          <w:sz w:val="44"/>
          <w:szCs w:val="44"/>
        </w:rPr>
      </w:pPr>
      <w:r w:rsidRPr="00CD182A">
        <w:rPr>
          <w:rFonts w:ascii="Arial Black" w:hAnsi="Arial Black" w:cs="Times New Roman"/>
          <w:caps/>
          <w:color w:val="0000FF"/>
          <w:kern w:val="44"/>
          <w:sz w:val="44"/>
          <w:szCs w:val="44"/>
        </w:rPr>
        <w:t>Core Message Narratives</w:t>
      </w:r>
    </w:p>
    <w:p w:rsidR="004175D0" w:rsidRPr="0042165A" w:rsidRDefault="004175D0" w:rsidP="0042165A">
      <w:pPr>
        <w:spacing w:after="0" w:line="240" w:lineRule="auto"/>
        <w:jc w:val="center"/>
        <w:rPr>
          <w:rFonts w:ascii="Arial Black" w:hAnsi="Arial Black" w:cs="Times New Roman"/>
          <w:caps/>
          <w:color w:val="4F81BD"/>
          <w:kern w:val="44"/>
          <w:sz w:val="44"/>
          <w:szCs w:val="44"/>
        </w:rPr>
      </w:pPr>
    </w:p>
    <w:p w:rsidR="004175D0" w:rsidRDefault="004175D0">
      <w:pPr>
        <w:spacing w:after="0" w:line="100" w:lineRule="atLeast"/>
      </w:pPr>
      <w:r w:rsidRPr="00954793">
        <w:rPr>
          <w:sz w:val="22"/>
          <w:szCs w:val="22"/>
        </w:rPr>
        <w:t xml:space="preserve">These message narratives are essentially recommendations for how to best tell a story about the tax issue. They are intended to be more evocative and values-oriented, rather than be fact-filled and policy specific. They can be used as the basis for a speech, an op-ed, an email message to supporters, or as a letter to </w:t>
      </w:r>
      <w:r w:rsidR="004F5651">
        <w:rPr>
          <w:sz w:val="22"/>
          <w:szCs w:val="22"/>
        </w:rPr>
        <w:t>a lawmaker</w:t>
      </w:r>
      <w:r>
        <w:t xml:space="preserve">. </w:t>
      </w:r>
    </w:p>
    <w:p w:rsidR="004175D0" w:rsidRDefault="004175D0">
      <w:pPr>
        <w:tabs>
          <w:tab w:val="left" w:pos="2340"/>
        </w:tabs>
        <w:spacing w:after="0" w:line="100" w:lineRule="atLeast"/>
      </w:pPr>
      <w:r>
        <w:t xml:space="preserve"> </w:t>
      </w:r>
      <w:r>
        <w:tab/>
      </w:r>
    </w:p>
    <w:p w:rsidR="004175D0" w:rsidRPr="005506F4" w:rsidRDefault="005506F4" w:rsidP="005506F4">
      <w:pPr>
        <w:autoSpaceDE w:val="0"/>
        <w:autoSpaceDN w:val="0"/>
        <w:spacing w:after="0" w:line="240" w:lineRule="auto"/>
        <w:rPr>
          <w:b/>
          <w:kern w:val="0"/>
          <w:sz w:val="28"/>
          <w:szCs w:val="28"/>
        </w:rPr>
      </w:pPr>
      <w:r w:rsidRPr="005506F4">
        <w:rPr>
          <w:rFonts w:ascii="Arial Bold" w:hAnsi="Arial Bold" w:cs="Times New Roman"/>
          <w:kern w:val="0"/>
          <w:sz w:val="28"/>
          <w:szCs w:val="28"/>
        </w:rPr>
        <w:t>MESSAGE NARRATIVE RECOMMENDATION:  END THE BUSH TAX CUTS FOR THE RICHEST 2%</w:t>
      </w:r>
    </w:p>
    <w:p w:rsidR="004175D0" w:rsidRDefault="004175D0">
      <w:pPr>
        <w:spacing w:after="0" w:line="100" w:lineRule="atLeast"/>
        <w:jc w:val="both"/>
      </w:pPr>
    </w:p>
    <w:p w:rsidR="004175D0" w:rsidRPr="00954793" w:rsidRDefault="004175D0">
      <w:pPr>
        <w:spacing w:after="0" w:line="100" w:lineRule="atLeast"/>
        <w:rPr>
          <w:sz w:val="22"/>
          <w:szCs w:val="22"/>
        </w:rPr>
      </w:pPr>
      <w:r w:rsidRPr="00954793">
        <w:rPr>
          <w:sz w:val="22"/>
          <w:szCs w:val="22"/>
        </w:rPr>
        <w:t xml:space="preserve">In making the case for ending the Bush tax cuts on incomes over $250,000, it is very important to be clear that it is the tax cuts received by the </w:t>
      </w:r>
      <w:r w:rsidR="004F5651">
        <w:rPr>
          <w:sz w:val="22"/>
          <w:szCs w:val="22"/>
        </w:rPr>
        <w:t>richest 2</w:t>
      </w:r>
      <w:r w:rsidR="00D3152C">
        <w:rPr>
          <w:sz w:val="22"/>
          <w:szCs w:val="22"/>
        </w:rPr>
        <w:t>%</w:t>
      </w:r>
      <w:r w:rsidRPr="00954793">
        <w:rPr>
          <w:sz w:val="22"/>
          <w:szCs w:val="22"/>
        </w:rPr>
        <w:t xml:space="preserve"> – not all of the Bush tax cuts – </w:t>
      </w:r>
      <w:proofErr w:type="gramStart"/>
      <w:r w:rsidRPr="00954793">
        <w:rPr>
          <w:sz w:val="22"/>
          <w:szCs w:val="22"/>
        </w:rPr>
        <w:t>that</w:t>
      </w:r>
      <w:proofErr w:type="gramEnd"/>
      <w:r w:rsidRPr="00954793">
        <w:rPr>
          <w:sz w:val="22"/>
          <w:szCs w:val="22"/>
        </w:rPr>
        <w:t xml:space="preserve"> we propose to repeal.  So always remember to say we need to end “</w:t>
      </w:r>
      <w:r w:rsidRPr="00954793">
        <w:rPr>
          <w:b/>
          <w:sz w:val="22"/>
          <w:szCs w:val="22"/>
        </w:rPr>
        <w:t xml:space="preserve">the Bush tax cuts for the </w:t>
      </w:r>
      <w:r w:rsidR="004F5651">
        <w:rPr>
          <w:b/>
          <w:sz w:val="22"/>
          <w:szCs w:val="22"/>
        </w:rPr>
        <w:t>richest</w:t>
      </w:r>
      <w:r w:rsidRPr="00954793">
        <w:rPr>
          <w:b/>
          <w:sz w:val="22"/>
          <w:szCs w:val="22"/>
        </w:rPr>
        <w:t xml:space="preserve"> 2</w:t>
      </w:r>
      <w:r w:rsidR="00D3152C">
        <w:rPr>
          <w:b/>
          <w:sz w:val="22"/>
          <w:szCs w:val="22"/>
        </w:rPr>
        <w:t>%</w:t>
      </w:r>
      <w:r w:rsidRPr="00954793">
        <w:rPr>
          <w:sz w:val="22"/>
          <w:szCs w:val="22"/>
        </w:rPr>
        <w:t xml:space="preserve">.”   </w:t>
      </w:r>
    </w:p>
    <w:p w:rsidR="004175D0" w:rsidRPr="00954793" w:rsidRDefault="004175D0">
      <w:pPr>
        <w:spacing w:after="0" w:line="100" w:lineRule="atLeast"/>
        <w:rPr>
          <w:sz w:val="22"/>
          <w:szCs w:val="22"/>
        </w:rPr>
      </w:pPr>
    </w:p>
    <w:p w:rsidR="004175D0" w:rsidRPr="00954793" w:rsidRDefault="004175D0">
      <w:pPr>
        <w:tabs>
          <w:tab w:val="left" w:leader="dot" w:pos="4020"/>
        </w:tabs>
        <w:spacing w:after="0" w:line="100" w:lineRule="atLeast"/>
        <w:rPr>
          <w:sz w:val="22"/>
          <w:szCs w:val="22"/>
        </w:rPr>
      </w:pPr>
      <w:r w:rsidRPr="00954793">
        <w:rPr>
          <w:sz w:val="22"/>
          <w:szCs w:val="22"/>
        </w:rPr>
        <w:t xml:space="preserve">This is our recommended </w:t>
      </w:r>
      <w:r w:rsidRPr="00954793">
        <w:rPr>
          <w:b/>
          <w:bCs/>
          <w:sz w:val="22"/>
          <w:szCs w:val="22"/>
          <w:u w:val="single"/>
        </w:rPr>
        <w:t>core message narrative</w:t>
      </w:r>
      <w:r w:rsidRPr="00954793">
        <w:rPr>
          <w:sz w:val="22"/>
          <w:szCs w:val="22"/>
        </w:rPr>
        <w:t xml:space="preserve"> for use in the debate over extending the Bush tax cuts:</w:t>
      </w:r>
    </w:p>
    <w:p w:rsidR="004175D0" w:rsidRPr="00954793" w:rsidRDefault="004175D0">
      <w:pPr>
        <w:tabs>
          <w:tab w:val="left" w:leader="dot" w:pos="4020"/>
        </w:tabs>
        <w:spacing w:after="0" w:line="100" w:lineRule="atLeast"/>
        <w:rPr>
          <w:sz w:val="22"/>
          <w:szCs w:val="22"/>
        </w:rPr>
      </w:pPr>
    </w:p>
    <w:p w:rsidR="004175D0" w:rsidRPr="00954793" w:rsidRDefault="004175D0">
      <w:pPr>
        <w:tabs>
          <w:tab w:val="left" w:leader="dot" w:pos="4020"/>
        </w:tabs>
        <w:spacing w:after="0" w:line="100" w:lineRule="atLeast"/>
        <w:ind w:left="720"/>
        <w:rPr>
          <w:b/>
          <w:bCs/>
          <w:sz w:val="22"/>
          <w:szCs w:val="22"/>
        </w:rPr>
      </w:pPr>
      <w:r w:rsidRPr="00954793">
        <w:rPr>
          <w:b/>
          <w:bCs/>
          <w:sz w:val="22"/>
          <w:szCs w:val="22"/>
        </w:rPr>
        <w:t xml:space="preserve">It is time to end the Bush tax cuts for the </w:t>
      </w:r>
      <w:r w:rsidR="004F5651">
        <w:rPr>
          <w:b/>
          <w:bCs/>
          <w:sz w:val="22"/>
          <w:szCs w:val="22"/>
        </w:rPr>
        <w:t>richest</w:t>
      </w:r>
      <w:r w:rsidRPr="00954793">
        <w:rPr>
          <w:b/>
          <w:bCs/>
          <w:sz w:val="22"/>
          <w:szCs w:val="22"/>
        </w:rPr>
        <w:t xml:space="preserve"> </w:t>
      </w:r>
      <w:r w:rsidR="004F5651">
        <w:rPr>
          <w:b/>
          <w:bCs/>
          <w:sz w:val="22"/>
          <w:szCs w:val="22"/>
        </w:rPr>
        <w:t>2</w:t>
      </w:r>
      <w:r w:rsidR="00D3152C">
        <w:rPr>
          <w:b/>
          <w:bCs/>
          <w:sz w:val="22"/>
          <w:szCs w:val="22"/>
        </w:rPr>
        <w:t>%</w:t>
      </w:r>
      <w:r w:rsidRPr="00954793">
        <w:rPr>
          <w:b/>
          <w:bCs/>
          <w:sz w:val="22"/>
          <w:szCs w:val="22"/>
        </w:rPr>
        <w:t xml:space="preserve">, so that the rich start to pay their fair share.  The wealthiest people in our country already receive the biggest tax breaks, and we just can’t afford to keep giving tax cuts to those who need it the least.  If we give tax cuts to the rich, we won’t be able to protect middle-class priorities like education and Medicare from deep cutbacks.  Giving tax cuts to the </w:t>
      </w:r>
      <w:r w:rsidR="004F5651">
        <w:rPr>
          <w:b/>
          <w:bCs/>
          <w:sz w:val="22"/>
          <w:szCs w:val="22"/>
        </w:rPr>
        <w:t>richest 2</w:t>
      </w:r>
      <w:r w:rsidR="00D3152C">
        <w:rPr>
          <w:b/>
          <w:bCs/>
          <w:sz w:val="22"/>
          <w:szCs w:val="22"/>
        </w:rPr>
        <w:t>%</w:t>
      </w:r>
      <w:r w:rsidRPr="00954793">
        <w:rPr>
          <w:b/>
          <w:bCs/>
          <w:sz w:val="22"/>
          <w:szCs w:val="22"/>
        </w:rPr>
        <w:t xml:space="preserve"> also makes it harder to bring the budget deficit under control, which means we keep borrowing billions from China every year.  </w:t>
      </w:r>
    </w:p>
    <w:p w:rsidR="004175D0" w:rsidRPr="00954793" w:rsidRDefault="004175D0">
      <w:pPr>
        <w:tabs>
          <w:tab w:val="left" w:leader="dot" w:pos="4020"/>
        </w:tabs>
        <w:spacing w:after="0" w:line="100" w:lineRule="atLeast"/>
        <w:ind w:left="720"/>
        <w:rPr>
          <w:b/>
          <w:bCs/>
          <w:sz w:val="22"/>
          <w:szCs w:val="22"/>
        </w:rPr>
      </w:pPr>
    </w:p>
    <w:p w:rsidR="004175D0" w:rsidRPr="00954793" w:rsidRDefault="004175D0">
      <w:pPr>
        <w:tabs>
          <w:tab w:val="left" w:leader="dot" w:pos="4020"/>
        </w:tabs>
        <w:spacing w:after="0" w:line="100" w:lineRule="atLeast"/>
        <w:ind w:left="720"/>
        <w:rPr>
          <w:rStyle w:val="apple-style-span"/>
          <w:b/>
          <w:bCs/>
          <w:sz w:val="22"/>
          <w:szCs w:val="22"/>
        </w:rPr>
      </w:pPr>
      <w:r w:rsidRPr="00954793">
        <w:rPr>
          <w:b/>
          <w:bCs/>
          <w:sz w:val="22"/>
          <w:szCs w:val="22"/>
        </w:rPr>
        <w:t xml:space="preserve">Americans </w:t>
      </w:r>
      <w:r w:rsidR="004F5651">
        <w:rPr>
          <w:b/>
          <w:bCs/>
          <w:sz w:val="22"/>
          <w:szCs w:val="22"/>
        </w:rPr>
        <w:t xml:space="preserve">applaud </w:t>
      </w:r>
      <w:r w:rsidRPr="00954793">
        <w:rPr>
          <w:b/>
          <w:bCs/>
          <w:sz w:val="22"/>
          <w:szCs w:val="22"/>
        </w:rPr>
        <w:t xml:space="preserve">financial success.  But when the rich get tax breaks they don’t need and the country can’t afford, somebody else has to make up the difference–and that’s not right.  It's time to start making our tax code fair to average people who work hard and play by the rules, not just the wealthy </w:t>
      </w:r>
      <w:proofErr w:type="gramStart"/>
      <w:r w:rsidRPr="00954793">
        <w:rPr>
          <w:b/>
          <w:bCs/>
          <w:sz w:val="22"/>
          <w:szCs w:val="22"/>
        </w:rPr>
        <w:t>who</w:t>
      </w:r>
      <w:proofErr w:type="gramEnd"/>
      <w:r w:rsidRPr="00954793">
        <w:rPr>
          <w:b/>
          <w:bCs/>
          <w:sz w:val="22"/>
          <w:szCs w:val="22"/>
        </w:rPr>
        <w:t xml:space="preserve"> lobby hard and rewrite the rules in their favor.  </w:t>
      </w:r>
      <w:r w:rsidRPr="00954793">
        <w:rPr>
          <w:rStyle w:val="apple-style-span"/>
          <w:b/>
          <w:bCs/>
          <w:sz w:val="22"/>
          <w:szCs w:val="22"/>
        </w:rPr>
        <w:t xml:space="preserve">To get our nation back on track, we need everyone to do their part—and ending the Bush tax cuts for the </w:t>
      </w:r>
      <w:r w:rsidR="004F5651">
        <w:rPr>
          <w:rStyle w:val="apple-style-span"/>
          <w:b/>
          <w:bCs/>
          <w:sz w:val="22"/>
          <w:szCs w:val="22"/>
        </w:rPr>
        <w:t>richest 2</w:t>
      </w:r>
      <w:r w:rsidR="00D3152C">
        <w:rPr>
          <w:rStyle w:val="apple-style-span"/>
          <w:b/>
          <w:bCs/>
          <w:sz w:val="22"/>
          <w:szCs w:val="22"/>
        </w:rPr>
        <w:t>%</w:t>
      </w:r>
      <w:r w:rsidRPr="00954793">
        <w:rPr>
          <w:rStyle w:val="apple-style-span"/>
          <w:b/>
          <w:bCs/>
          <w:sz w:val="22"/>
          <w:szCs w:val="22"/>
        </w:rPr>
        <w:t xml:space="preserve"> is a good first step.</w:t>
      </w:r>
    </w:p>
    <w:p w:rsidR="004175D0" w:rsidRPr="00954793" w:rsidRDefault="004175D0">
      <w:pPr>
        <w:spacing w:after="0" w:line="100" w:lineRule="atLeast"/>
        <w:jc w:val="both"/>
        <w:rPr>
          <w:sz w:val="22"/>
          <w:szCs w:val="22"/>
        </w:rPr>
      </w:pPr>
    </w:p>
    <w:p w:rsidR="004175D0" w:rsidRPr="00954793" w:rsidRDefault="004175D0">
      <w:pPr>
        <w:spacing w:after="0" w:line="100" w:lineRule="atLeast"/>
        <w:rPr>
          <w:sz w:val="22"/>
          <w:szCs w:val="22"/>
        </w:rPr>
      </w:pPr>
      <w:r w:rsidRPr="00954793">
        <w:rPr>
          <w:sz w:val="22"/>
          <w:szCs w:val="22"/>
        </w:rPr>
        <w:t xml:space="preserve">Public opinion research reveals that the strongest argument in favor of ending the Bush tax cuts on incomes over $250,000 is based on the powerful idea that </w:t>
      </w:r>
      <w:r w:rsidRPr="00954793">
        <w:rPr>
          <w:i/>
          <w:sz w:val="22"/>
          <w:szCs w:val="22"/>
        </w:rPr>
        <w:t>the wealthy should pay their fair share</w:t>
      </w:r>
      <w:r w:rsidRPr="00954793">
        <w:rPr>
          <w:sz w:val="22"/>
          <w:szCs w:val="22"/>
        </w:rPr>
        <w:t xml:space="preserve">.  Other message frames, such as the idea that ending the tax cuts will help to create jobs, prove far less effective.  We do not want the battle over ending the Bush tax cuts for the </w:t>
      </w:r>
      <w:r w:rsidR="004F5651">
        <w:rPr>
          <w:sz w:val="22"/>
          <w:szCs w:val="22"/>
        </w:rPr>
        <w:t xml:space="preserve">richest </w:t>
      </w:r>
      <w:r w:rsidRPr="00954793">
        <w:rPr>
          <w:sz w:val="22"/>
          <w:szCs w:val="22"/>
        </w:rPr>
        <w:t>2</w:t>
      </w:r>
      <w:r w:rsidR="00D3152C">
        <w:rPr>
          <w:sz w:val="22"/>
          <w:szCs w:val="22"/>
        </w:rPr>
        <w:t>%</w:t>
      </w:r>
      <w:r w:rsidRPr="00954793">
        <w:rPr>
          <w:sz w:val="22"/>
          <w:szCs w:val="22"/>
        </w:rPr>
        <w:t xml:space="preserve"> to become primarily a fight over the economy, or public investment, or public services.  We want the focus to remain squarely on one central issue:  making the rich and corporations pay their fair share of taxes.</w:t>
      </w:r>
    </w:p>
    <w:p w:rsidR="00353AB7" w:rsidRDefault="00353AB7">
      <w:pPr>
        <w:spacing w:after="0" w:line="100" w:lineRule="atLeast"/>
        <w:jc w:val="both"/>
        <w:rPr>
          <w:b/>
          <w:sz w:val="28"/>
          <w:szCs w:val="28"/>
        </w:rPr>
      </w:pPr>
    </w:p>
    <w:p w:rsidR="005506F4" w:rsidRDefault="005506F4">
      <w:pPr>
        <w:spacing w:after="0" w:line="100" w:lineRule="atLeast"/>
        <w:jc w:val="both"/>
        <w:rPr>
          <w:rFonts w:ascii="Arial Bold" w:hAnsi="Arial Bold" w:cs="Times New Roman"/>
          <w:kern w:val="0"/>
          <w:sz w:val="28"/>
          <w:szCs w:val="28"/>
        </w:rPr>
      </w:pPr>
    </w:p>
    <w:p w:rsidR="005506F4" w:rsidRDefault="005506F4">
      <w:pPr>
        <w:spacing w:after="0" w:line="100" w:lineRule="atLeast"/>
        <w:jc w:val="both"/>
        <w:rPr>
          <w:rFonts w:ascii="Arial Bold" w:hAnsi="Arial Bold" w:cs="Times New Roman"/>
          <w:kern w:val="0"/>
          <w:sz w:val="28"/>
          <w:szCs w:val="28"/>
        </w:rPr>
      </w:pPr>
    </w:p>
    <w:p w:rsidR="005506F4" w:rsidRDefault="005506F4">
      <w:pPr>
        <w:spacing w:after="0" w:line="100" w:lineRule="atLeast"/>
        <w:jc w:val="both"/>
        <w:rPr>
          <w:rFonts w:ascii="Arial Bold" w:hAnsi="Arial Bold" w:cs="Times New Roman"/>
          <w:kern w:val="0"/>
          <w:sz w:val="28"/>
          <w:szCs w:val="28"/>
        </w:rPr>
      </w:pPr>
    </w:p>
    <w:p w:rsidR="00883DB5" w:rsidRDefault="00954793" w:rsidP="005506F4">
      <w:pPr>
        <w:spacing w:after="0" w:line="100" w:lineRule="atLeast"/>
        <w:rPr>
          <w:rFonts w:ascii="Arial Bold" w:hAnsi="Arial Bold" w:cs="Times New Roman"/>
          <w:kern w:val="0"/>
          <w:sz w:val="28"/>
          <w:szCs w:val="28"/>
        </w:rPr>
      </w:pPr>
      <w:r>
        <w:rPr>
          <w:rFonts w:ascii="Arial Bold" w:hAnsi="Arial Bold" w:cs="Times New Roman"/>
          <w:kern w:val="0"/>
          <w:sz w:val="28"/>
          <w:szCs w:val="28"/>
        </w:rPr>
        <w:br w:type="page"/>
      </w:r>
    </w:p>
    <w:p w:rsidR="005C106E" w:rsidRDefault="005C106E" w:rsidP="005506F4">
      <w:pPr>
        <w:spacing w:after="0" w:line="100" w:lineRule="atLeast"/>
        <w:rPr>
          <w:rFonts w:ascii="Arial Bold" w:hAnsi="Arial Bold" w:cs="Times New Roman"/>
          <w:kern w:val="0"/>
          <w:sz w:val="28"/>
          <w:szCs w:val="28"/>
        </w:rPr>
      </w:pPr>
    </w:p>
    <w:p w:rsidR="004175D0" w:rsidRPr="005506F4" w:rsidRDefault="005506F4" w:rsidP="005506F4">
      <w:pPr>
        <w:spacing w:after="0" w:line="100" w:lineRule="atLeast"/>
        <w:rPr>
          <w:rFonts w:ascii="Arial Bold" w:hAnsi="Arial Bold" w:cs="Times New Roman"/>
          <w:kern w:val="0"/>
          <w:sz w:val="28"/>
          <w:szCs w:val="28"/>
        </w:rPr>
      </w:pPr>
      <w:r w:rsidRPr="005506F4">
        <w:rPr>
          <w:rFonts w:ascii="Arial Bold" w:hAnsi="Arial Bold" w:cs="Times New Roman"/>
          <w:kern w:val="0"/>
          <w:sz w:val="28"/>
          <w:szCs w:val="28"/>
        </w:rPr>
        <w:t>MESSAGE NARRATIVE RECOMMENDATION: GOING ON OFFENSE ON TAXES</w:t>
      </w:r>
    </w:p>
    <w:p w:rsidR="004175D0" w:rsidRDefault="004175D0">
      <w:pPr>
        <w:tabs>
          <w:tab w:val="left" w:leader="dot" w:pos="5919"/>
        </w:tabs>
        <w:spacing w:after="0" w:line="100" w:lineRule="atLeast"/>
      </w:pPr>
    </w:p>
    <w:p w:rsidR="004175D0" w:rsidRPr="00954793" w:rsidRDefault="004175D0">
      <w:pPr>
        <w:pStyle w:val="Footer"/>
        <w:tabs>
          <w:tab w:val="left" w:leader="dot" w:pos="5919"/>
        </w:tabs>
        <w:rPr>
          <w:sz w:val="22"/>
          <w:szCs w:val="22"/>
        </w:rPr>
      </w:pPr>
      <w:r w:rsidRPr="00954793">
        <w:rPr>
          <w:sz w:val="22"/>
          <w:szCs w:val="22"/>
        </w:rPr>
        <w:t xml:space="preserve">Beyond the specific fight over the Bush tax cuts, we have an historic opportunity to take the offensive on the tax issue for the first time in decades.  Conservatives’ anti-tax absolutism, coupled with strong public demand for tax fairness, means they are vulnerable to being positioned as defenders of a deeply unpopular tax system.  The public does not want elected officials to continue giving special deals to the wealthy and large corporations, nor “pledge” to defend an unfair tax system. </w:t>
      </w:r>
    </w:p>
    <w:p w:rsidR="004175D0" w:rsidRPr="00954793" w:rsidRDefault="004175D0">
      <w:pPr>
        <w:pStyle w:val="Footer"/>
        <w:tabs>
          <w:tab w:val="left" w:leader="dot" w:pos="5919"/>
        </w:tabs>
        <w:rPr>
          <w:sz w:val="22"/>
          <w:szCs w:val="22"/>
        </w:rPr>
      </w:pPr>
    </w:p>
    <w:p w:rsidR="004175D0" w:rsidRPr="00954793" w:rsidRDefault="004175D0">
      <w:pPr>
        <w:pStyle w:val="Footer"/>
        <w:tabs>
          <w:tab w:val="left" w:leader="dot" w:pos="5919"/>
        </w:tabs>
        <w:rPr>
          <w:sz w:val="22"/>
          <w:szCs w:val="22"/>
        </w:rPr>
      </w:pPr>
      <w:r w:rsidRPr="00954793">
        <w:rPr>
          <w:sz w:val="22"/>
          <w:szCs w:val="22"/>
        </w:rPr>
        <w:t xml:space="preserve">Here is a suggested </w:t>
      </w:r>
      <w:r w:rsidRPr="00954793">
        <w:rPr>
          <w:b/>
          <w:bCs/>
          <w:sz w:val="22"/>
          <w:szCs w:val="22"/>
        </w:rPr>
        <w:t>core message</w:t>
      </w:r>
      <w:r w:rsidRPr="00954793">
        <w:rPr>
          <w:sz w:val="22"/>
          <w:szCs w:val="22"/>
        </w:rPr>
        <w:t xml:space="preserve"> for going on offense on taxes:</w:t>
      </w:r>
    </w:p>
    <w:p w:rsidR="004175D0" w:rsidRPr="00954793" w:rsidRDefault="004175D0">
      <w:pPr>
        <w:pStyle w:val="Footer"/>
        <w:tabs>
          <w:tab w:val="left" w:leader="dot" w:pos="5919"/>
        </w:tabs>
        <w:rPr>
          <w:sz w:val="22"/>
          <w:szCs w:val="22"/>
        </w:rPr>
      </w:pPr>
    </w:p>
    <w:p w:rsidR="002D1796" w:rsidRDefault="004175D0">
      <w:pPr>
        <w:tabs>
          <w:tab w:val="center" w:pos="4680"/>
          <w:tab w:val="left" w:leader="dot" w:pos="5467"/>
          <w:tab w:val="right" w:pos="9360"/>
        </w:tabs>
        <w:spacing w:after="0" w:line="100" w:lineRule="atLeast"/>
        <w:ind w:left="720"/>
        <w:rPr>
          <w:b/>
          <w:bCs/>
          <w:sz w:val="22"/>
          <w:szCs w:val="22"/>
        </w:rPr>
      </w:pPr>
      <w:r w:rsidRPr="00954793">
        <w:rPr>
          <w:b/>
          <w:bCs/>
          <w:sz w:val="22"/>
          <w:szCs w:val="22"/>
        </w:rPr>
        <w:t>Today the big corporations use their lobbyists and campaign contributions to rig the tax system in their favor.  Profitable oil companies get billions in special tax breaks, while large companies like G.E. and Verizon pay no federal income taxes at all in some years.  It’s not right that the rich and big corporations get special breaks and loopholes that ordinary people a</w:t>
      </w:r>
      <w:r w:rsidR="002740D7">
        <w:rPr>
          <w:b/>
          <w:bCs/>
          <w:sz w:val="22"/>
          <w:szCs w:val="22"/>
        </w:rPr>
        <w:t xml:space="preserve">nd small businesses don’t get.  </w:t>
      </w:r>
    </w:p>
    <w:p w:rsidR="002D1796" w:rsidRDefault="002D1796">
      <w:pPr>
        <w:tabs>
          <w:tab w:val="center" w:pos="4680"/>
          <w:tab w:val="left" w:leader="dot" w:pos="5467"/>
          <w:tab w:val="right" w:pos="9360"/>
        </w:tabs>
        <w:spacing w:after="0" w:line="100" w:lineRule="atLeast"/>
        <w:ind w:left="720"/>
        <w:rPr>
          <w:b/>
          <w:bCs/>
          <w:sz w:val="22"/>
          <w:szCs w:val="22"/>
        </w:rPr>
      </w:pPr>
    </w:p>
    <w:p w:rsidR="004175D0" w:rsidRPr="00954793" w:rsidRDefault="004175D0">
      <w:pPr>
        <w:tabs>
          <w:tab w:val="center" w:pos="4680"/>
          <w:tab w:val="left" w:leader="dot" w:pos="5467"/>
          <w:tab w:val="right" w:pos="9360"/>
        </w:tabs>
        <w:spacing w:after="0" w:line="100" w:lineRule="atLeast"/>
        <w:ind w:left="720"/>
        <w:rPr>
          <w:b/>
          <w:bCs/>
          <w:sz w:val="22"/>
          <w:szCs w:val="22"/>
        </w:rPr>
      </w:pPr>
      <w:r w:rsidRPr="00954793">
        <w:rPr>
          <w:b/>
          <w:bCs/>
          <w:sz w:val="22"/>
          <w:szCs w:val="22"/>
        </w:rPr>
        <w:t>And it’s not right that conservative politicians help stack the deck in favor of their wealthy campaign contributors and corporate interests, while the middle c</w:t>
      </w:r>
      <w:r w:rsidR="002740D7">
        <w:rPr>
          <w:b/>
          <w:bCs/>
          <w:sz w:val="22"/>
          <w:szCs w:val="22"/>
        </w:rPr>
        <w:t xml:space="preserve">lass gets stuck with the tab.  </w:t>
      </w:r>
      <w:r w:rsidRPr="00954793">
        <w:rPr>
          <w:b/>
          <w:bCs/>
          <w:sz w:val="22"/>
          <w:szCs w:val="22"/>
        </w:rPr>
        <w:t xml:space="preserve">Even worse, many members of Congress have signed a pledge promising that they will never vote to make big corporations and the wealthy pay a penny more in taxes, even by closing loopholes.  </w:t>
      </w:r>
    </w:p>
    <w:p w:rsidR="004175D0" w:rsidRPr="00954793" w:rsidRDefault="004175D0">
      <w:pPr>
        <w:tabs>
          <w:tab w:val="center" w:pos="4680"/>
          <w:tab w:val="left" w:leader="dot" w:pos="5467"/>
          <w:tab w:val="right" w:pos="9360"/>
        </w:tabs>
        <w:spacing w:after="0" w:line="100" w:lineRule="atLeast"/>
        <w:ind w:left="720"/>
        <w:rPr>
          <w:b/>
          <w:bCs/>
          <w:sz w:val="22"/>
          <w:szCs w:val="22"/>
        </w:rPr>
      </w:pPr>
    </w:p>
    <w:p w:rsidR="002D1796" w:rsidRDefault="004175D0">
      <w:pPr>
        <w:tabs>
          <w:tab w:val="center" w:pos="4680"/>
          <w:tab w:val="left" w:leader="dot" w:pos="5467"/>
          <w:tab w:val="right" w:pos="9360"/>
        </w:tabs>
        <w:spacing w:after="0" w:line="100" w:lineRule="atLeast"/>
        <w:ind w:left="720"/>
        <w:rPr>
          <w:b/>
          <w:bCs/>
          <w:sz w:val="22"/>
          <w:szCs w:val="22"/>
        </w:rPr>
      </w:pPr>
      <w:r w:rsidRPr="00954793">
        <w:rPr>
          <w:b/>
          <w:bCs/>
          <w:sz w:val="22"/>
          <w:szCs w:val="22"/>
        </w:rPr>
        <w:t xml:space="preserve">We need to overhaul the tax code so that it reflects our values, and so everyone plays by the same rules.  We should end tax breaks for companies that ship jobs overseas, and level the playing field for small businesses that create jobs in America.  We should end tax breaks for wealthy individuals who use offshore tax shelters in places like the Cayman Islands to avoid paying the taxes they owe.  As Americans who are loyal to our communities and our country, we pay our taxes because it’s an investment in America and the next generation.  </w:t>
      </w:r>
    </w:p>
    <w:p w:rsidR="002D1796" w:rsidRDefault="002D1796">
      <w:pPr>
        <w:tabs>
          <w:tab w:val="center" w:pos="4680"/>
          <w:tab w:val="left" w:leader="dot" w:pos="5467"/>
          <w:tab w:val="right" w:pos="9360"/>
        </w:tabs>
        <w:spacing w:after="0" w:line="100" w:lineRule="atLeast"/>
        <w:ind w:left="720"/>
        <w:rPr>
          <w:b/>
          <w:bCs/>
          <w:sz w:val="22"/>
          <w:szCs w:val="22"/>
        </w:rPr>
      </w:pPr>
    </w:p>
    <w:p w:rsidR="004175D0" w:rsidRPr="00954793" w:rsidRDefault="004175D0">
      <w:pPr>
        <w:tabs>
          <w:tab w:val="center" w:pos="4680"/>
          <w:tab w:val="left" w:leader="dot" w:pos="5467"/>
          <w:tab w:val="right" w:pos="9360"/>
        </w:tabs>
        <w:spacing w:after="0" w:line="100" w:lineRule="atLeast"/>
        <w:ind w:left="720"/>
        <w:rPr>
          <w:sz w:val="22"/>
          <w:szCs w:val="22"/>
        </w:rPr>
      </w:pPr>
      <w:r w:rsidRPr="00954793">
        <w:rPr>
          <w:b/>
          <w:bCs/>
          <w:sz w:val="22"/>
          <w:szCs w:val="22"/>
        </w:rPr>
        <w:t xml:space="preserve">Those who have succeeded should also pay their fair share, because if you do well </w:t>
      </w:r>
      <w:r w:rsidRPr="00954793">
        <w:rPr>
          <w:b/>
          <w:bCs/>
          <w:sz w:val="22"/>
          <w:szCs w:val="22"/>
          <w:u w:val="single"/>
        </w:rPr>
        <w:t>in</w:t>
      </w:r>
      <w:r w:rsidRPr="00954793">
        <w:rPr>
          <w:b/>
          <w:bCs/>
          <w:sz w:val="22"/>
          <w:szCs w:val="22"/>
        </w:rPr>
        <w:t xml:space="preserve"> America, you ought to do well </w:t>
      </w:r>
      <w:r w:rsidRPr="00954793">
        <w:rPr>
          <w:b/>
          <w:bCs/>
          <w:sz w:val="22"/>
          <w:szCs w:val="22"/>
          <w:u w:val="single"/>
        </w:rPr>
        <w:t>by</w:t>
      </w:r>
      <w:r w:rsidRPr="00954793">
        <w:rPr>
          <w:b/>
          <w:bCs/>
          <w:sz w:val="22"/>
          <w:szCs w:val="22"/>
        </w:rPr>
        <w:t xml:space="preserve"> America. And those who have been elected to high office should give us a tax code that reflects the interests of the middle class, instead of looking out for the interests of corporate CEOs and their lobbyists.</w:t>
      </w:r>
      <w:r w:rsidRPr="00954793">
        <w:rPr>
          <w:sz w:val="22"/>
          <w:szCs w:val="22"/>
        </w:rPr>
        <w:t xml:space="preserve"> </w:t>
      </w:r>
    </w:p>
    <w:p w:rsidR="004175D0" w:rsidRDefault="004175D0">
      <w:pPr>
        <w:tabs>
          <w:tab w:val="center" w:pos="4680"/>
          <w:tab w:val="left" w:leader="dot" w:pos="5467"/>
          <w:tab w:val="right" w:pos="9360"/>
        </w:tabs>
        <w:spacing w:after="0" w:line="100" w:lineRule="atLeast"/>
      </w:pPr>
    </w:p>
    <w:p w:rsidR="00034FA5" w:rsidRDefault="004175D0" w:rsidP="00954793">
      <w:pPr>
        <w:autoSpaceDE w:val="0"/>
        <w:autoSpaceDN w:val="0"/>
        <w:spacing w:after="0" w:line="240" w:lineRule="auto"/>
        <w:rPr>
          <w:sz w:val="22"/>
          <w:szCs w:val="22"/>
        </w:rPr>
      </w:pPr>
      <w:r w:rsidRPr="00954793">
        <w:rPr>
          <w:sz w:val="22"/>
          <w:szCs w:val="22"/>
        </w:rPr>
        <w:t xml:space="preserve">The survey clearly demonstrates that we have an opportunity to position conservatives as defenders of a tax </w:t>
      </w:r>
      <w:r w:rsidRPr="00954793">
        <w:rPr>
          <w:i/>
          <w:iCs/>
          <w:sz w:val="22"/>
          <w:szCs w:val="22"/>
        </w:rPr>
        <w:t>status quo</w:t>
      </w:r>
      <w:r w:rsidRPr="00954793">
        <w:rPr>
          <w:sz w:val="22"/>
          <w:szCs w:val="22"/>
        </w:rPr>
        <w:t xml:space="preserve"> that is rigged in favor of the rich and corporate interests.  Moreover, we can discredit the Americans for Tax Reform pledge by telling </w:t>
      </w:r>
      <w:r w:rsidR="006654DA">
        <w:rPr>
          <w:sz w:val="22"/>
          <w:szCs w:val="22"/>
        </w:rPr>
        <w:t xml:space="preserve">people </w:t>
      </w:r>
      <w:r w:rsidRPr="00954793">
        <w:rPr>
          <w:sz w:val="22"/>
          <w:szCs w:val="22"/>
        </w:rPr>
        <w:t xml:space="preserve">that it requires signatories to defend a host of special loopholes and tax breaks that benefit only the wealthy and powerful.  </w:t>
      </w:r>
    </w:p>
    <w:p w:rsidR="00034FA5" w:rsidRDefault="00034FA5" w:rsidP="00954793">
      <w:pPr>
        <w:autoSpaceDE w:val="0"/>
        <w:autoSpaceDN w:val="0"/>
        <w:spacing w:after="0" w:line="240" w:lineRule="auto"/>
        <w:rPr>
          <w:sz w:val="22"/>
          <w:szCs w:val="22"/>
        </w:rPr>
      </w:pPr>
    </w:p>
    <w:p w:rsidR="004175D0" w:rsidRPr="00954793" w:rsidRDefault="004175D0" w:rsidP="00954793">
      <w:pPr>
        <w:autoSpaceDE w:val="0"/>
        <w:autoSpaceDN w:val="0"/>
        <w:spacing w:after="0" w:line="240" w:lineRule="auto"/>
        <w:rPr>
          <w:sz w:val="22"/>
          <w:szCs w:val="22"/>
        </w:rPr>
      </w:pPr>
      <w:r w:rsidRPr="00954793">
        <w:rPr>
          <w:sz w:val="22"/>
          <w:szCs w:val="22"/>
        </w:rPr>
        <w:t>Linking these tax positions to conservatives’ call for cuts in middle-class priorities like education, Medicare, and infrastructure investments is also a powerful critique.  Together, these messages can transform the politics of the tax issue, and help put fairness at the center of the national debate over tax reform.</w:t>
      </w:r>
    </w:p>
    <w:p w:rsidR="004175D0" w:rsidRPr="00954793" w:rsidRDefault="004175D0">
      <w:pPr>
        <w:spacing w:after="0" w:line="100" w:lineRule="atLeast"/>
        <w:jc w:val="both"/>
        <w:rPr>
          <w:sz w:val="22"/>
          <w:szCs w:val="22"/>
        </w:rPr>
      </w:pPr>
    </w:p>
    <w:p w:rsidR="004175D0" w:rsidRDefault="004175D0">
      <w:pPr>
        <w:rPr>
          <w:b/>
          <w:color w:val="222222"/>
        </w:rPr>
      </w:pPr>
    </w:p>
    <w:p w:rsidR="00883DB5" w:rsidRDefault="005506F4" w:rsidP="005506F4">
      <w:pPr>
        <w:autoSpaceDE w:val="0"/>
        <w:autoSpaceDN w:val="0"/>
        <w:spacing w:after="0" w:line="240" w:lineRule="auto"/>
        <w:rPr>
          <w:rFonts w:ascii="Arial Bold" w:hAnsi="Arial Bold" w:cs="Times New Roman"/>
          <w:kern w:val="0"/>
          <w:sz w:val="28"/>
          <w:szCs w:val="28"/>
        </w:rPr>
      </w:pPr>
      <w:r>
        <w:rPr>
          <w:rFonts w:ascii="Arial Bold" w:hAnsi="Arial Bold" w:cs="Times New Roman"/>
          <w:kern w:val="0"/>
          <w:sz w:val="28"/>
          <w:szCs w:val="28"/>
        </w:rPr>
        <w:br w:type="page"/>
      </w:r>
    </w:p>
    <w:p w:rsidR="005C106E" w:rsidRDefault="005C106E" w:rsidP="005506F4">
      <w:pPr>
        <w:autoSpaceDE w:val="0"/>
        <w:autoSpaceDN w:val="0"/>
        <w:spacing w:after="0" w:line="240" w:lineRule="auto"/>
        <w:rPr>
          <w:rFonts w:ascii="Arial Bold" w:hAnsi="Arial Bold" w:cs="Times New Roman"/>
          <w:kern w:val="0"/>
          <w:sz w:val="28"/>
          <w:szCs w:val="28"/>
        </w:rPr>
      </w:pPr>
    </w:p>
    <w:p w:rsidR="004175D0" w:rsidRPr="005506F4" w:rsidRDefault="005506F4" w:rsidP="005506F4">
      <w:pPr>
        <w:autoSpaceDE w:val="0"/>
        <w:autoSpaceDN w:val="0"/>
        <w:spacing w:after="0" w:line="240" w:lineRule="auto"/>
        <w:rPr>
          <w:rFonts w:ascii="Arial Bold" w:hAnsi="Arial Bold" w:cs="Times New Roman"/>
          <w:kern w:val="0"/>
          <w:sz w:val="28"/>
          <w:szCs w:val="28"/>
        </w:rPr>
      </w:pPr>
      <w:r w:rsidRPr="005506F4">
        <w:rPr>
          <w:rFonts w:ascii="Arial Bold" w:hAnsi="Arial Bold" w:cs="Times New Roman"/>
          <w:kern w:val="0"/>
          <w:sz w:val="28"/>
          <w:szCs w:val="28"/>
        </w:rPr>
        <w:t xml:space="preserve">MESSAGE NARRATIVE RECOMMENDATION: CREATING JOBS AND BUDGET TRADEOFFS </w:t>
      </w:r>
    </w:p>
    <w:p w:rsidR="004175D0" w:rsidRDefault="004175D0" w:rsidP="00BC4C6A">
      <w:pPr>
        <w:spacing w:after="0" w:line="240" w:lineRule="auto"/>
      </w:pPr>
    </w:p>
    <w:p w:rsidR="004175D0" w:rsidRPr="004F5651" w:rsidRDefault="004175D0" w:rsidP="00BC4C6A">
      <w:pPr>
        <w:spacing w:after="0" w:line="240" w:lineRule="auto"/>
        <w:rPr>
          <w:sz w:val="22"/>
          <w:szCs w:val="22"/>
        </w:rPr>
      </w:pPr>
      <w:r w:rsidRPr="004F5651">
        <w:rPr>
          <w:sz w:val="22"/>
          <w:szCs w:val="22"/>
        </w:rPr>
        <w:t xml:space="preserve">This is a message that will be most effective with core supporters. It will be less effective connecting with the broader public in the middle. </w:t>
      </w:r>
    </w:p>
    <w:p w:rsidR="004175D0" w:rsidRPr="004F5651" w:rsidRDefault="004175D0" w:rsidP="00BC4C6A">
      <w:pPr>
        <w:spacing w:after="0" w:line="240" w:lineRule="auto"/>
        <w:rPr>
          <w:sz w:val="22"/>
          <w:szCs w:val="22"/>
        </w:rPr>
      </w:pPr>
    </w:p>
    <w:p w:rsidR="004175D0" w:rsidRPr="004F5651" w:rsidRDefault="004175D0" w:rsidP="00BC4C6A">
      <w:pPr>
        <w:tabs>
          <w:tab w:val="left" w:leader="dot" w:pos="5467"/>
        </w:tabs>
        <w:spacing w:after="0" w:line="240" w:lineRule="auto"/>
        <w:ind w:left="720"/>
        <w:rPr>
          <w:b/>
          <w:bCs/>
          <w:sz w:val="22"/>
          <w:szCs w:val="22"/>
        </w:rPr>
      </w:pPr>
      <w:r w:rsidRPr="004F5651">
        <w:rPr>
          <w:b/>
          <w:bCs/>
          <w:sz w:val="22"/>
          <w:szCs w:val="22"/>
        </w:rPr>
        <w:t>It's time we overhauled our tax code so that it's fair to the 99</w:t>
      </w:r>
      <w:r w:rsidR="00D3152C">
        <w:rPr>
          <w:b/>
          <w:bCs/>
          <w:sz w:val="22"/>
          <w:szCs w:val="22"/>
        </w:rPr>
        <w:t>%</w:t>
      </w:r>
      <w:r w:rsidRPr="004F5651">
        <w:rPr>
          <w:b/>
          <w:bCs/>
          <w:sz w:val="22"/>
          <w:szCs w:val="22"/>
        </w:rPr>
        <w:t xml:space="preserve"> of us who work hard and play by the rules, not just the </w:t>
      </w:r>
      <w:r w:rsidR="00D3152C">
        <w:rPr>
          <w:b/>
          <w:bCs/>
          <w:sz w:val="22"/>
          <w:szCs w:val="22"/>
        </w:rPr>
        <w:t>1%</w:t>
      </w:r>
      <w:r w:rsidRPr="004F5651">
        <w:rPr>
          <w:b/>
          <w:bCs/>
          <w:sz w:val="22"/>
          <w:szCs w:val="22"/>
        </w:rPr>
        <w:t xml:space="preserve"> who lobby hard and rewrite the rules in their favor.  </w:t>
      </w:r>
    </w:p>
    <w:p w:rsidR="004175D0" w:rsidRPr="004F5651" w:rsidRDefault="004175D0" w:rsidP="00BC4C6A">
      <w:pPr>
        <w:tabs>
          <w:tab w:val="left" w:leader="dot" w:pos="5467"/>
        </w:tabs>
        <w:spacing w:after="0" w:line="240" w:lineRule="auto"/>
        <w:ind w:left="720"/>
        <w:rPr>
          <w:b/>
          <w:bCs/>
          <w:sz w:val="22"/>
          <w:szCs w:val="22"/>
        </w:rPr>
      </w:pPr>
    </w:p>
    <w:p w:rsidR="00184441" w:rsidRPr="00184441" w:rsidRDefault="004175D0" w:rsidP="00184441">
      <w:pPr>
        <w:tabs>
          <w:tab w:val="left" w:leader="dot" w:pos="5467"/>
        </w:tabs>
        <w:spacing w:after="0" w:line="240" w:lineRule="auto"/>
        <w:ind w:left="720"/>
        <w:rPr>
          <w:b/>
          <w:bCs/>
          <w:sz w:val="22"/>
          <w:szCs w:val="22"/>
        </w:rPr>
      </w:pPr>
      <w:r w:rsidRPr="004F5651">
        <w:rPr>
          <w:b/>
          <w:bCs/>
          <w:sz w:val="22"/>
          <w:szCs w:val="22"/>
        </w:rPr>
        <w:t xml:space="preserve">The country simply can’t afford to keep giving out tax breaks to the wealthy and large corporations and still meet our pressing needs. </w:t>
      </w:r>
      <w:r w:rsidR="00184441" w:rsidRPr="00184441">
        <w:rPr>
          <w:b/>
          <w:sz w:val="22"/>
          <w:szCs w:val="22"/>
        </w:rPr>
        <w:t>If we give more tax breaks to</w:t>
      </w:r>
      <w:r w:rsidR="00184441">
        <w:rPr>
          <w:b/>
          <w:sz w:val="22"/>
          <w:szCs w:val="22"/>
        </w:rPr>
        <w:t xml:space="preserve"> the richest 2</w:t>
      </w:r>
      <w:r w:rsidR="00D3152C">
        <w:rPr>
          <w:b/>
          <w:sz w:val="22"/>
          <w:szCs w:val="22"/>
        </w:rPr>
        <w:t>%</w:t>
      </w:r>
      <w:r w:rsidR="00184441" w:rsidRPr="00184441">
        <w:rPr>
          <w:b/>
          <w:sz w:val="22"/>
          <w:szCs w:val="22"/>
        </w:rPr>
        <w:t xml:space="preserve">, we won’t be able to protect middle-class priorities like education and Medicare from deep cutbacks. </w:t>
      </w:r>
    </w:p>
    <w:p w:rsidR="00184441" w:rsidRDefault="00184441" w:rsidP="00BC4C6A">
      <w:pPr>
        <w:tabs>
          <w:tab w:val="left" w:leader="dot" w:pos="5467"/>
        </w:tabs>
        <w:spacing w:after="0" w:line="240" w:lineRule="auto"/>
        <w:ind w:left="720"/>
        <w:rPr>
          <w:b/>
          <w:bCs/>
          <w:sz w:val="22"/>
          <w:szCs w:val="22"/>
        </w:rPr>
      </w:pPr>
    </w:p>
    <w:p w:rsidR="00DC19E5" w:rsidRPr="004F5651" w:rsidRDefault="004175D0" w:rsidP="00BC4C6A">
      <w:pPr>
        <w:tabs>
          <w:tab w:val="left" w:leader="dot" w:pos="5467"/>
        </w:tabs>
        <w:spacing w:after="0" w:line="240" w:lineRule="auto"/>
        <w:ind w:left="720"/>
        <w:rPr>
          <w:b/>
          <w:bCs/>
          <w:sz w:val="22"/>
          <w:szCs w:val="22"/>
        </w:rPr>
      </w:pPr>
      <w:r w:rsidRPr="004F5651">
        <w:rPr>
          <w:b/>
          <w:bCs/>
          <w:sz w:val="22"/>
          <w:szCs w:val="22"/>
        </w:rPr>
        <w:t xml:space="preserve">We’re facing high unemployment and stagnant wages, while corporations and the wealthy are sitting on trillions of dollars in cash and asking for still more tax breaks. They need to pay their fair share of taxes, so we can create jobs and put people back to work.  </w:t>
      </w:r>
    </w:p>
    <w:p w:rsidR="00DC19E5" w:rsidRPr="004F5651" w:rsidRDefault="00DC19E5" w:rsidP="00BC4C6A">
      <w:pPr>
        <w:tabs>
          <w:tab w:val="left" w:leader="dot" w:pos="5467"/>
        </w:tabs>
        <w:spacing w:after="0" w:line="240" w:lineRule="auto"/>
        <w:ind w:left="720"/>
        <w:rPr>
          <w:b/>
          <w:bCs/>
          <w:sz w:val="22"/>
          <w:szCs w:val="22"/>
        </w:rPr>
      </w:pPr>
    </w:p>
    <w:p w:rsidR="004F5651" w:rsidRPr="004F5651" w:rsidRDefault="004175D0" w:rsidP="00BC4C6A">
      <w:pPr>
        <w:tabs>
          <w:tab w:val="left" w:leader="dot" w:pos="5467"/>
        </w:tabs>
        <w:spacing w:after="0" w:line="240" w:lineRule="auto"/>
        <w:ind w:left="720"/>
        <w:rPr>
          <w:b/>
          <w:bCs/>
          <w:sz w:val="22"/>
          <w:szCs w:val="22"/>
        </w:rPr>
      </w:pPr>
      <w:r w:rsidRPr="004F5651">
        <w:rPr>
          <w:b/>
          <w:bCs/>
          <w:sz w:val="22"/>
          <w:szCs w:val="22"/>
        </w:rPr>
        <w:t>We need to support small businesses, invest in education, jump start research and clean energy development, and improve infrastructure like schools, roads, and bridges.  By putting our people back to work, and putting money in the pockets of middle-class consumers, we will get our economy moving again and build a stronger future for America.</w:t>
      </w:r>
    </w:p>
    <w:p w:rsidR="004175D0" w:rsidRPr="004F5651" w:rsidRDefault="004175D0" w:rsidP="00BC4C6A">
      <w:pPr>
        <w:tabs>
          <w:tab w:val="left" w:leader="dot" w:pos="5467"/>
        </w:tabs>
        <w:spacing w:after="0" w:line="240" w:lineRule="auto"/>
        <w:ind w:left="720"/>
        <w:rPr>
          <w:sz w:val="22"/>
          <w:szCs w:val="22"/>
        </w:rPr>
      </w:pPr>
      <w:r w:rsidRPr="004F5651">
        <w:rPr>
          <w:b/>
          <w:bCs/>
          <w:sz w:val="22"/>
          <w:szCs w:val="22"/>
        </w:rPr>
        <w:t xml:space="preserve"> </w:t>
      </w:r>
    </w:p>
    <w:p w:rsidR="004175D0" w:rsidRPr="004F5651" w:rsidRDefault="004175D0" w:rsidP="00BC4C6A">
      <w:pPr>
        <w:spacing w:after="0" w:line="240" w:lineRule="auto"/>
        <w:rPr>
          <w:b/>
          <w:color w:val="222222"/>
          <w:sz w:val="22"/>
          <w:szCs w:val="22"/>
        </w:rPr>
      </w:pPr>
    </w:p>
    <w:p w:rsidR="00883DB5" w:rsidRPr="00883DB5" w:rsidRDefault="0042165A" w:rsidP="0042165A">
      <w:pPr>
        <w:spacing w:after="0" w:line="240" w:lineRule="auto"/>
        <w:jc w:val="center"/>
        <w:rPr>
          <w:rFonts w:ascii="Arial Black" w:hAnsi="Arial Black" w:cs="Times New Roman"/>
          <w:caps/>
          <w:color w:val="4F81BD"/>
          <w:kern w:val="44"/>
          <w:sz w:val="12"/>
          <w:szCs w:val="12"/>
        </w:rPr>
      </w:pPr>
      <w:r w:rsidRPr="004F5651">
        <w:rPr>
          <w:rFonts w:ascii="Arial Black" w:hAnsi="Arial Black" w:cs="Times New Roman"/>
          <w:caps/>
          <w:color w:val="4F81BD"/>
          <w:kern w:val="44"/>
          <w:sz w:val="22"/>
          <w:szCs w:val="22"/>
        </w:rPr>
        <w:br w:type="page"/>
      </w:r>
    </w:p>
    <w:p w:rsidR="005C106E" w:rsidRPr="005C106E" w:rsidRDefault="005C106E" w:rsidP="0042165A">
      <w:pPr>
        <w:spacing w:after="0" w:line="240" w:lineRule="auto"/>
        <w:jc w:val="center"/>
        <w:rPr>
          <w:rFonts w:ascii="Arial Black" w:hAnsi="Arial Black" w:cs="Times New Roman"/>
          <w:caps/>
          <w:color w:val="0000FF"/>
          <w:kern w:val="44"/>
          <w:sz w:val="20"/>
          <w:szCs w:val="20"/>
        </w:rPr>
      </w:pPr>
    </w:p>
    <w:p w:rsidR="004175D0" w:rsidRPr="00CD182A" w:rsidRDefault="004175D0" w:rsidP="0042165A">
      <w:pPr>
        <w:spacing w:after="0" w:line="240" w:lineRule="auto"/>
        <w:jc w:val="center"/>
        <w:rPr>
          <w:rFonts w:ascii="Arial Black" w:hAnsi="Arial Black" w:cs="Times New Roman"/>
          <w:caps/>
          <w:color w:val="0000FF"/>
          <w:kern w:val="44"/>
          <w:sz w:val="44"/>
          <w:szCs w:val="44"/>
        </w:rPr>
      </w:pPr>
      <w:r w:rsidRPr="00CD182A">
        <w:rPr>
          <w:rFonts w:ascii="Arial Black" w:hAnsi="Arial Black" w:cs="Times New Roman"/>
          <w:caps/>
          <w:color w:val="0000FF"/>
          <w:kern w:val="44"/>
          <w:sz w:val="44"/>
          <w:szCs w:val="44"/>
        </w:rPr>
        <w:t xml:space="preserve">Top Tax Facts </w:t>
      </w:r>
    </w:p>
    <w:p w:rsidR="004175D0" w:rsidRDefault="004175D0" w:rsidP="00BC4C6A">
      <w:pPr>
        <w:shd w:val="clear" w:color="auto" w:fill="FFFFFF"/>
        <w:spacing w:after="0" w:line="240" w:lineRule="auto"/>
        <w:rPr>
          <w:color w:val="222222"/>
        </w:rPr>
      </w:pPr>
    </w:p>
    <w:p w:rsidR="001C072B" w:rsidRPr="005506F4" w:rsidRDefault="005506F4" w:rsidP="005506F4">
      <w:pPr>
        <w:autoSpaceDE w:val="0"/>
        <w:autoSpaceDN w:val="0"/>
        <w:spacing w:after="0" w:line="240" w:lineRule="auto"/>
        <w:rPr>
          <w:rFonts w:ascii="Arial Bold" w:hAnsi="Arial Bold" w:cs="Times New Roman"/>
          <w:kern w:val="0"/>
          <w:sz w:val="28"/>
          <w:szCs w:val="28"/>
        </w:rPr>
      </w:pPr>
      <w:r w:rsidRPr="005506F4">
        <w:rPr>
          <w:rFonts w:ascii="Arial Bold" w:hAnsi="Arial Bold" w:cs="Times New Roman"/>
          <w:kern w:val="0"/>
          <w:sz w:val="28"/>
          <w:szCs w:val="28"/>
        </w:rPr>
        <w:t>INDIVIDUAL TAXES</w:t>
      </w:r>
    </w:p>
    <w:p w:rsidR="001C072B" w:rsidRPr="00ED1EA8" w:rsidRDefault="001C072B" w:rsidP="00BC4C6A">
      <w:pPr>
        <w:pStyle w:val="ColorfulList-Accent11"/>
        <w:spacing w:after="0" w:line="240" w:lineRule="auto"/>
        <w:ind w:hanging="720"/>
        <w:rPr>
          <w:b/>
        </w:rPr>
      </w:pPr>
    </w:p>
    <w:p w:rsidR="001C072B" w:rsidRPr="002740D7" w:rsidRDefault="00B75447" w:rsidP="00BC4C6A">
      <w:pPr>
        <w:pStyle w:val="ColorfulList-Accent11"/>
        <w:numPr>
          <w:ilvl w:val="0"/>
          <w:numId w:val="19"/>
        </w:numPr>
        <w:suppressAutoHyphens w:val="0"/>
        <w:overflowPunct w:val="0"/>
        <w:autoSpaceDE w:val="0"/>
        <w:autoSpaceDN w:val="0"/>
        <w:adjustRightInd w:val="0"/>
        <w:spacing w:after="0" w:line="240" w:lineRule="auto"/>
        <w:ind w:left="540" w:hanging="540"/>
        <w:textAlignment w:val="baseline"/>
        <w:rPr>
          <w:b/>
          <w:color w:val="auto"/>
          <w:kern w:val="44"/>
          <w:sz w:val="22"/>
          <w:szCs w:val="22"/>
        </w:rPr>
      </w:pPr>
      <w:r>
        <w:rPr>
          <w:b/>
          <w:color w:val="auto"/>
          <w:kern w:val="44"/>
          <w:sz w:val="22"/>
          <w:szCs w:val="22"/>
        </w:rPr>
        <w:t xml:space="preserve">Someone making </w:t>
      </w:r>
      <w:r w:rsidRPr="002740D7">
        <w:rPr>
          <w:b/>
          <w:color w:val="auto"/>
          <w:kern w:val="44"/>
          <w:sz w:val="22"/>
          <w:szCs w:val="22"/>
        </w:rPr>
        <w:t xml:space="preserve">$1 million a year </w:t>
      </w:r>
      <w:r>
        <w:rPr>
          <w:b/>
          <w:color w:val="auto"/>
          <w:kern w:val="44"/>
          <w:sz w:val="22"/>
          <w:szCs w:val="22"/>
        </w:rPr>
        <w:t xml:space="preserve">would get </w:t>
      </w:r>
      <w:r w:rsidRPr="002740D7">
        <w:rPr>
          <w:b/>
          <w:color w:val="auto"/>
          <w:kern w:val="44"/>
          <w:sz w:val="22"/>
          <w:szCs w:val="22"/>
        </w:rPr>
        <w:t>an average tax break of $1</w:t>
      </w:r>
      <w:r>
        <w:rPr>
          <w:b/>
          <w:color w:val="auto"/>
          <w:kern w:val="44"/>
          <w:sz w:val="22"/>
          <w:szCs w:val="22"/>
        </w:rPr>
        <w:t>60</w:t>
      </w:r>
      <w:r w:rsidRPr="002740D7">
        <w:rPr>
          <w:b/>
          <w:color w:val="auto"/>
          <w:kern w:val="44"/>
          <w:sz w:val="22"/>
          <w:szCs w:val="22"/>
        </w:rPr>
        <w:t>,000</w:t>
      </w:r>
      <w:r>
        <w:rPr>
          <w:b/>
          <w:color w:val="auto"/>
          <w:kern w:val="44"/>
          <w:sz w:val="22"/>
          <w:szCs w:val="22"/>
        </w:rPr>
        <w:t xml:space="preserve"> under the </w:t>
      </w:r>
      <w:r w:rsidR="002376EB">
        <w:rPr>
          <w:b/>
          <w:color w:val="auto"/>
          <w:kern w:val="44"/>
          <w:sz w:val="22"/>
          <w:szCs w:val="22"/>
        </w:rPr>
        <w:t xml:space="preserve">Republican </w:t>
      </w:r>
      <w:r>
        <w:rPr>
          <w:b/>
          <w:color w:val="auto"/>
          <w:kern w:val="44"/>
          <w:sz w:val="22"/>
          <w:szCs w:val="22"/>
        </w:rPr>
        <w:t xml:space="preserve">proposal to extend the Bush tax cuts, while taxes on 25 million </w:t>
      </w:r>
      <w:r w:rsidR="002F77B8">
        <w:rPr>
          <w:b/>
          <w:color w:val="auto"/>
          <w:kern w:val="44"/>
          <w:sz w:val="22"/>
          <w:szCs w:val="22"/>
        </w:rPr>
        <w:t xml:space="preserve">middle-income and working </w:t>
      </w:r>
      <w:r>
        <w:rPr>
          <w:b/>
          <w:color w:val="auto"/>
          <w:kern w:val="44"/>
          <w:sz w:val="22"/>
          <w:szCs w:val="22"/>
        </w:rPr>
        <w:t xml:space="preserve">Americans </w:t>
      </w:r>
      <w:r w:rsidR="002F77B8">
        <w:rPr>
          <w:b/>
          <w:color w:val="auto"/>
          <w:kern w:val="44"/>
          <w:sz w:val="22"/>
          <w:szCs w:val="22"/>
        </w:rPr>
        <w:t xml:space="preserve">would increase </w:t>
      </w:r>
      <w:r>
        <w:rPr>
          <w:b/>
          <w:color w:val="auto"/>
          <w:kern w:val="44"/>
          <w:sz w:val="22"/>
          <w:szCs w:val="22"/>
        </w:rPr>
        <w:t>by an average of $1,000.</w:t>
      </w:r>
      <w:r w:rsidR="001C072B" w:rsidRPr="002740D7">
        <w:rPr>
          <w:b/>
          <w:color w:val="auto"/>
          <w:kern w:val="44"/>
          <w:sz w:val="22"/>
          <w:szCs w:val="22"/>
        </w:rPr>
        <w:t xml:space="preserve"> </w:t>
      </w:r>
    </w:p>
    <w:p w:rsidR="001C072B" w:rsidRPr="00C819E9" w:rsidRDefault="001C072B" w:rsidP="00226D88">
      <w:pPr>
        <w:pStyle w:val="ColorfulList-Accent11"/>
        <w:spacing w:after="0" w:line="240" w:lineRule="auto"/>
        <w:ind w:left="540"/>
        <w:rPr>
          <w:sz w:val="16"/>
          <w:szCs w:val="16"/>
        </w:rPr>
      </w:pPr>
      <w:r w:rsidRPr="00C819E9">
        <w:rPr>
          <w:sz w:val="16"/>
          <w:szCs w:val="16"/>
        </w:rPr>
        <w:t>[</w:t>
      </w:r>
      <w:r w:rsidR="00B75447" w:rsidRPr="00B75447">
        <w:rPr>
          <w:sz w:val="16"/>
          <w:szCs w:val="16"/>
        </w:rPr>
        <w:t>National Economic Council,</w:t>
      </w:r>
      <w:r w:rsidR="00B75447" w:rsidRPr="003D1AC5">
        <w:rPr>
          <w:rFonts w:cstheme="minorHAnsi"/>
        </w:rPr>
        <w:t xml:space="preserve"> </w:t>
      </w:r>
      <w:hyperlink r:id="rId17" w:history="1">
        <w:r w:rsidR="00B75447" w:rsidRPr="00B75447">
          <w:rPr>
            <w:rStyle w:val="Hyperlink"/>
            <w:rFonts w:cstheme="minorHAnsi"/>
            <w:sz w:val="16"/>
            <w:szCs w:val="16"/>
          </w:rPr>
          <w:t>The President’s Proposal to Extend the Middle Class Tax Cuts</w:t>
        </w:r>
      </w:hyperlink>
      <w:r w:rsidR="00B75447" w:rsidRPr="00B75447">
        <w:rPr>
          <w:rFonts w:cstheme="minorHAnsi"/>
          <w:sz w:val="16"/>
          <w:szCs w:val="16"/>
        </w:rPr>
        <w:t>, July 2012</w:t>
      </w:r>
      <w:r w:rsidRPr="00C819E9">
        <w:rPr>
          <w:sz w:val="16"/>
          <w:szCs w:val="16"/>
        </w:rPr>
        <w:t>]</w:t>
      </w:r>
    </w:p>
    <w:p w:rsidR="001C072B" w:rsidRDefault="001C072B" w:rsidP="00226D88">
      <w:pPr>
        <w:pStyle w:val="ColorfulList-Accent11"/>
        <w:spacing w:after="0" w:line="240" w:lineRule="auto"/>
        <w:ind w:left="540" w:hanging="540"/>
      </w:pPr>
    </w:p>
    <w:p w:rsidR="00E95E87" w:rsidRPr="002740D7" w:rsidRDefault="003D52A1" w:rsidP="005616C9">
      <w:pPr>
        <w:pStyle w:val="ColorfulList-Accent11"/>
        <w:numPr>
          <w:ilvl w:val="0"/>
          <w:numId w:val="19"/>
        </w:numPr>
        <w:suppressAutoHyphens w:val="0"/>
        <w:overflowPunct w:val="0"/>
        <w:autoSpaceDE w:val="0"/>
        <w:autoSpaceDN w:val="0"/>
        <w:adjustRightInd w:val="0"/>
        <w:spacing w:after="0" w:line="240" w:lineRule="auto"/>
        <w:ind w:left="540" w:hanging="540"/>
        <w:textAlignment w:val="baseline"/>
        <w:rPr>
          <w:b/>
          <w:color w:val="auto"/>
          <w:kern w:val="44"/>
          <w:sz w:val="22"/>
          <w:szCs w:val="22"/>
        </w:rPr>
      </w:pPr>
      <w:r w:rsidRPr="002740D7">
        <w:rPr>
          <w:b/>
          <w:color w:val="auto"/>
          <w:kern w:val="44"/>
          <w:sz w:val="22"/>
          <w:szCs w:val="22"/>
        </w:rPr>
        <w:t>Fewer than 3% of small business owners make over $250,000 a year, so allowing the Bush Tax Cuts to expire for upper-income households would not affect our nation's most important job creators.</w:t>
      </w:r>
    </w:p>
    <w:p w:rsidR="003D52A1" w:rsidRPr="00E95E87" w:rsidRDefault="00E95E87" w:rsidP="00E95E87">
      <w:pPr>
        <w:spacing w:after="0" w:line="240" w:lineRule="auto"/>
        <w:ind w:left="540"/>
        <w:rPr>
          <w:sz w:val="16"/>
          <w:szCs w:val="16"/>
        </w:rPr>
      </w:pPr>
      <w:r w:rsidRPr="00E95E87">
        <w:rPr>
          <w:sz w:val="16"/>
          <w:szCs w:val="16"/>
        </w:rPr>
        <w:t xml:space="preserve">[U.S. Department of the Treasury, </w:t>
      </w:r>
      <w:hyperlink r:id="rId18" w:history="1">
        <w:r w:rsidRPr="00E95E87">
          <w:rPr>
            <w:rStyle w:val="Hyperlink"/>
            <w:sz w:val="16"/>
            <w:szCs w:val="16"/>
          </w:rPr>
          <w:t>Methodology to Identify Small Businesses and Their Owners</w:t>
        </w:r>
      </w:hyperlink>
      <w:r w:rsidRPr="00E95E87">
        <w:rPr>
          <w:sz w:val="16"/>
          <w:szCs w:val="16"/>
        </w:rPr>
        <w:t>, Technical Paper 4, August 2011, pp. 20-21]</w:t>
      </w:r>
      <w:r w:rsidR="003D52A1" w:rsidRPr="00E95E87">
        <w:rPr>
          <w:color w:val="222222"/>
          <w:sz w:val="16"/>
          <w:szCs w:val="16"/>
        </w:rPr>
        <w:br/>
      </w:r>
    </w:p>
    <w:p w:rsidR="00E1490A" w:rsidRDefault="00E1490A" w:rsidP="00BC4C6A">
      <w:pPr>
        <w:pStyle w:val="ColorfulList-Accent11"/>
        <w:numPr>
          <w:ilvl w:val="0"/>
          <w:numId w:val="19"/>
        </w:numPr>
        <w:suppressAutoHyphens w:val="0"/>
        <w:overflowPunct w:val="0"/>
        <w:autoSpaceDE w:val="0"/>
        <w:autoSpaceDN w:val="0"/>
        <w:adjustRightInd w:val="0"/>
        <w:spacing w:after="0" w:line="240" w:lineRule="auto"/>
        <w:ind w:left="540" w:hanging="540"/>
        <w:textAlignment w:val="baseline"/>
        <w:rPr>
          <w:b/>
          <w:color w:val="auto"/>
          <w:kern w:val="44"/>
          <w:sz w:val="22"/>
          <w:szCs w:val="22"/>
        </w:rPr>
      </w:pPr>
      <w:r w:rsidRPr="00E1490A">
        <w:rPr>
          <w:b/>
          <w:color w:val="auto"/>
          <w:kern w:val="44"/>
          <w:sz w:val="22"/>
          <w:szCs w:val="22"/>
        </w:rPr>
        <w:t>Ending the Bush tax cuts for the richest 2</w:t>
      </w:r>
      <w:r w:rsidR="006816B1">
        <w:rPr>
          <w:b/>
          <w:color w:val="auto"/>
          <w:kern w:val="44"/>
          <w:sz w:val="22"/>
          <w:szCs w:val="22"/>
        </w:rPr>
        <w:t>%</w:t>
      </w:r>
      <w:r w:rsidRPr="00E1490A">
        <w:rPr>
          <w:b/>
          <w:color w:val="auto"/>
          <w:kern w:val="44"/>
          <w:sz w:val="22"/>
          <w:szCs w:val="22"/>
        </w:rPr>
        <w:t xml:space="preserve"> would </w:t>
      </w:r>
      <w:hyperlink r:id="rId19" w:history="1">
        <w:r w:rsidRPr="00E1490A">
          <w:rPr>
            <w:b/>
            <w:color w:val="auto"/>
            <w:kern w:val="44"/>
            <w:sz w:val="22"/>
            <w:szCs w:val="22"/>
          </w:rPr>
          <w:t>save nearly $1 trillion</w:t>
        </w:r>
      </w:hyperlink>
      <w:r w:rsidRPr="00E1490A">
        <w:rPr>
          <w:b/>
          <w:color w:val="auto"/>
          <w:kern w:val="44"/>
          <w:sz w:val="22"/>
          <w:szCs w:val="22"/>
        </w:rPr>
        <w:t> over the next decade</w:t>
      </w:r>
      <w:r>
        <w:rPr>
          <w:b/>
          <w:color w:val="auto"/>
          <w:kern w:val="44"/>
          <w:sz w:val="22"/>
          <w:szCs w:val="22"/>
        </w:rPr>
        <w:t>.</w:t>
      </w:r>
    </w:p>
    <w:p w:rsidR="00E1490A" w:rsidRPr="00E1490A" w:rsidRDefault="00E1490A" w:rsidP="00E1490A">
      <w:pPr>
        <w:spacing w:after="0" w:line="240" w:lineRule="auto"/>
        <w:ind w:left="540"/>
        <w:rPr>
          <w:sz w:val="16"/>
          <w:szCs w:val="16"/>
        </w:rPr>
      </w:pPr>
      <w:r>
        <w:rPr>
          <w:sz w:val="16"/>
          <w:szCs w:val="16"/>
        </w:rPr>
        <w:t>[</w:t>
      </w:r>
      <w:r w:rsidRPr="00E1490A">
        <w:rPr>
          <w:sz w:val="16"/>
          <w:szCs w:val="16"/>
        </w:rPr>
        <w:t xml:space="preserve">Center on Budget and Policy Priorities, </w:t>
      </w:r>
      <w:hyperlink r:id="rId20" w:history="1">
        <w:r w:rsidRPr="00E1490A">
          <w:rPr>
            <w:rStyle w:val="Hyperlink"/>
            <w:rFonts w:cs="Arial"/>
            <w:sz w:val="16"/>
            <w:szCs w:val="16"/>
          </w:rPr>
          <w:t>Joint Tax Committee: Raising Threshold for Bush Tax Cuts from $250,000 to $1 Million Would Lose $366 Billion — Nearly Half the Revenue</w:t>
        </w:r>
      </w:hyperlink>
      <w:r>
        <w:rPr>
          <w:sz w:val="16"/>
          <w:szCs w:val="16"/>
        </w:rPr>
        <w:t>, May, 30, 2012]</w:t>
      </w:r>
      <w:r w:rsidRPr="00E1490A">
        <w:rPr>
          <w:sz w:val="16"/>
          <w:szCs w:val="16"/>
        </w:rPr>
        <w:t> </w:t>
      </w:r>
    </w:p>
    <w:p w:rsidR="00E1490A" w:rsidRDefault="00E1490A" w:rsidP="00E1490A">
      <w:pPr>
        <w:pStyle w:val="ColorfulList-Accent11"/>
        <w:suppressAutoHyphens w:val="0"/>
        <w:overflowPunct w:val="0"/>
        <w:autoSpaceDE w:val="0"/>
        <w:autoSpaceDN w:val="0"/>
        <w:adjustRightInd w:val="0"/>
        <w:spacing w:after="0" w:line="240" w:lineRule="auto"/>
        <w:ind w:left="540"/>
        <w:textAlignment w:val="baseline"/>
        <w:rPr>
          <w:b/>
          <w:color w:val="auto"/>
          <w:kern w:val="44"/>
          <w:sz w:val="22"/>
          <w:szCs w:val="22"/>
        </w:rPr>
      </w:pPr>
    </w:p>
    <w:p w:rsidR="001C072B" w:rsidRPr="002740D7" w:rsidRDefault="001C072B" w:rsidP="00BC4C6A">
      <w:pPr>
        <w:pStyle w:val="ColorfulList-Accent11"/>
        <w:numPr>
          <w:ilvl w:val="0"/>
          <w:numId w:val="19"/>
        </w:numPr>
        <w:suppressAutoHyphens w:val="0"/>
        <w:overflowPunct w:val="0"/>
        <w:autoSpaceDE w:val="0"/>
        <w:autoSpaceDN w:val="0"/>
        <w:adjustRightInd w:val="0"/>
        <w:spacing w:after="0" w:line="240" w:lineRule="auto"/>
        <w:ind w:left="540" w:hanging="540"/>
        <w:textAlignment w:val="baseline"/>
        <w:rPr>
          <w:b/>
          <w:color w:val="auto"/>
          <w:kern w:val="44"/>
          <w:sz w:val="22"/>
          <w:szCs w:val="22"/>
        </w:rPr>
      </w:pPr>
      <w:r w:rsidRPr="002740D7">
        <w:rPr>
          <w:b/>
          <w:color w:val="auto"/>
          <w:kern w:val="44"/>
          <w:sz w:val="22"/>
          <w:szCs w:val="22"/>
        </w:rPr>
        <w:t xml:space="preserve">Nearly 1,500 people who made more than a million dollars paid no federal income taxes in 2009. </w:t>
      </w:r>
    </w:p>
    <w:p w:rsidR="001C072B" w:rsidRPr="00421100" w:rsidRDefault="001C072B" w:rsidP="00BC4C6A">
      <w:pPr>
        <w:spacing w:after="0" w:line="240" w:lineRule="auto"/>
        <w:ind w:left="540"/>
        <w:rPr>
          <w:sz w:val="16"/>
          <w:szCs w:val="16"/>
        </w:rPr>
      </w:pPr>
      <w:r w:rsidRPr="00421100">
        <w:rPr>
          <w:sz w:val="16"/>
          <w:szCs w:val="16"/>
        </w:rPr>
        <w:t xml:space="preserve">[National Economic Council, </w:t>
      </w:r>
      <w:hyperlink r:id="rId21" w:history="1">
        <w:r w:rsidRPr="00421100">
          <w:rPr>
            <w:rStyle w:val="Hyperlink"/>
            <w:sz w:val="16"/>
            <w:szCs w:val="16"/>
          </w:rPr>
          <w:t>The Buffett Rule: A Basic Principle of Tax Fairness</w:t>
        </w:r>
      </w:hyperlink>
      <w:r w:rsidRPr="00421100">
        <w:rPr>
          <w:sz w:val="16"/>
          <w:szCs w:val="16"/>
        </w:rPr>
        <w:t>, 4/10/2012, p. 5]</w:t>
      </w:r>
    </w:p>
    <w:p w:rsidR="001C072B" w:rsidRDefault="001C072B" w:rsidP="00BC4C6A">
      <w:pPr>
        <w:pStyle w:val="ColorfulList-Accent11"/>
        <w:spacing w:after="0" w:line="240" w:lineRule="auto"/>
        <w:ind w:left="540" w:hanging="540"/>
      </w:pPr>
    </w:p>
    <w:p w:rsidR="001C072B" w:rsidRPr="002740D7" w:rsidRDefault="001C072B" w:rsidP="005616C9">
      <w:pPr>
        <w:pStyle w:val="ColorfulList-Accent11"/>
        <w:numPr>
          <w:ilvl w:val="0"/>
          <w:numId w:val="19"/>
        </w:numPr>
        <w:suppressAutoHyphens w:val="0"/>
        <w:overflowPunct w:val="0"/>
        <w:autoSpaceDE w:val="0"/>
        <w:autoSpaceDN w:val="0"/>
        <w:adjustRightInd w:val="0"/>
        <w:spacing w:after="0" w:line="240" w:lineRule="auto"/>
        <w:ind w:left="540" w:hanging="540"/>
        <w:textAlignment w:val="baseline"/>
        <w:rPr>
          <w:b/>
          <w:color w:val="auto"/>
          <w:kern w:val="44"/>
          <w:sz w:val="22"/>
          <w:szCs w:val="22"/>
        </w:rPr>
      </w:pPr>
      <w:r w:rsidRPr="002740D7">
        <w:rPr>
          <w:b/>
          <w:color w:val="auto"/>
          <w:kern w:val="44"/>
          <w:sz w:val="22"/>
          <w:szCs w:val="22"/>
        </w:rPr>
        <w:t xml:space="preserve">America’s 400 richest families have seen their effective federal income tax rate drop by 60% over the last 50 years, plummeting from 42% to 18%. </w:t>
      </w:r>
    </w:p>
    <w:p w:rsidR="001C072B" w:rsidRPr="00421100" w:rsidRDefault="001C072B" w:rsidP="00BC4C6A">
      <w:pPr>
        <w:pStyle w:val="ColorfulList-Accent11"/>
        <w:spacing w:after="0" w:line="240" w:lineRule="auto"/>
        <w:ind w:left="540"/>
        <w:rPr>
          <w:sz w:val="16"/>
          <w:szCs w:val="16"/>
        </w:rPr>
      </w:pPr>
      <w:r w:rsidRPr="00421100">
        <w:rPr>
          <w:sz w:val="16"/>
          <w:szCs w:val="16"/>
        </w:rPr>
        <w:t>[David Cay Johnston,</w:t>
      </w:r>
      <w:r w:rsidRPr="00421100">
        <w:rPr>
          <w:i/>
          <w:sz w:val="16"/>
          <w:szCs w:val="16"/>
        </w:rPr>
        <w:t xml:space="preserve"> Tax Notes</w:t>
      </w:r>
      <w:r w:rsidRPr="00421100">
        <w:rPr>
          <w:sz w:val="16"/>
          <w:szCs w:val="16"/>
        </w:rPr>
        <w:t xml:space="preserve">, </w:t>
      </w:r>
      <w:hyperlink r:id="rId22" w:history="1">
        <w:r w:rsidRPr="00421100">
          <w:rPr>
            <w:rStyle w:val="Hyperlink"/>
            <w:sz w:val="16"/>
            <w:szCs w:val="16"/>
          </w:rPr>
          <w:t>Is Our Tax System Helping Us Create Wealth</w:t>
        </w:r>
        <w:proofErr w:type="gramStart"/>
        <w:r w:rsidRPr="00421100">
          <w:rPr>
            <w:rStyle w:val="Hyperlink"/>
            <w:sz w:val="16"/>
            <w:szCs w:val="16"/>
          </w:rPr>
          <w:t>?</w:t>
        </w:r>
      </w:hyperlink>
      <w:r w:rsidRPr="00421100">
        <w:rPr>
          <w:sz w:val="16"/>
          <w:szCs w:val="16"/>
        </w:rPr>
        <w:t>,</w:t>
      </w:r>
      <w:proofErr w:type="gramEnd"/>
      <w:r w:rsidRPr="00421100">
        <w:rPr>
          <w:sz w:val="16"/>
          <w:szCs w:val="16"/>
        </w:rPr>
        <w:t xml:space="preserve"> 12/21/2009, Comparing Income Growth and Income Tax Burdens in 1961 and 2006, p. 1376]</w:t>
      </w:r>
    </w:p>
    <w:p w:rsidR="001C072B" w:rsidRDefault="001C072B" w:rsidP="00BC4C6A">
      <w:pPr>
        <w:pStyle w:val="ColorfulList-Accent11"/>
        <w:spacing w:after="0" w:line="240" w:lineRule="auto"/>
        <w:ind w:left="540"/>
      </w:pPr>
    </w:p>
    <w:p w:rsidR="001C072B" w:rsidRPr="002740D7" w:rsidRDefault="001C072B" w:rsidP="00F83097">
      <w:pPr>
        <w:numPr>
          <w:ilvl w:val="0"/>
          <w:numId w:val="19"/>
        </w:numPr>
        <w:suppressAutoHyphens w:val="0"/>
        <w:overflowPunct w:val="0"/>
        <w:autoSpaceDE w:val="0"/>
        <w:autoSpaceDN w:val="0"/>
        <w:adjustRightInd w:val="0"/>
        <w:spacing w:after="0" w:line="240" w:lineRule="auto"/>
        <w:ind w:left="540" w:hanging="540"/>
        <w:textAlignment w:val="baseline"/>
        <w:rPr>
          <w:b/>
          <w:color w:val="222222"/>
          <w:sz w:val="22"/>
          <w:szCs w:val="22"/>
          <w:shd w:val="clear" w:color="auto" w:fill="FFFFFF"/>
        </w:rPr>
      </w:pPr>
      <w:r w:rsidRPr="002740D7">
        <w:rPr>
          <w:b/>
          <w:color w:val="222222"/>
          <w:sz w:val="22"/>
          <w:szCs w:val="22"/>
          <w:shd w:val="clear" w:color="auto" w:fill="FFFFFF"/>
        </w:rPr>
        <w:t xml:space="preserve">The top federal tax rate on income from wealth, such as stocks and bonds, is just 15%, whereas the top tax rate on income from wages is 35%. </w:t>
      </w:r>
    </w:p>
    <w:p w:rsidR="001C072B" w:rsidRPr="00421100" w:rsidRDefault="001C072B" w:rsidP="00BC4C6A">
      <w:pPr>
        <w:pStyle w:val="ColorfulList-Accent11"/>
        <w:spacing w:after="0" w:line="240" w:lineRule="auto"/>
        <w:ind w:left="540"/>
        <w:rPr>
          <w:sz w:val="16"/>
          <w:szCs w:val="16"/>
        </w:rPr>
      </w:pPr>
      <w:r w:rsidRPr="00421100">
        <w:rPr>
          <w:sz w:val="16"/>
          <w:szCs w:val="16"/>
        </w:rPr>
        <w:t xml:space="preserve">[Center on Budget and Policy Priorities, </w:t>
      </w:r>
      <w:hyperlink r:id="rId23" w:history="1">
        <w:r w:rsidRPr="00421100">
          <w:rPr>
            <w:rStyle w:val="Hyperlink"/>
            <w:sz w:val="16"/>
            <w:szCs w:val="16"/>
          </w:rPr>
          <w:t>Chart Book: 10 Things You Need to Know About the Capital Gains Tax</w:t>
        </w:r>
      </w:hyperlink>
      <w:r w:rsidRPr="00421100">
        <w:rPr>
          <w:sz w:val="16"/>
          <w:szCs w:val="16"/>
        </w:rPr>
        <w:t>, Chart 1, 7/2/2012]</w:t>
      </w:r>
    </w:p>
    <w:p w:rsidR="001C072B" w:rsidRDefault="001C072B" w:rsidP="00BC4C6A">
      <w:pPr>
        <w:pStyle w:val="ColorfulList-Accent11"/>
        <w:spacing w:after="0" w:line="240" w:lineRule="auto"/>
        <w:ind w:left="540"/>
      </w:pPr>
    </w:p>
    <w:p w:rsidR="00F83097" w:rsidRPr="002740D7" w:rsidRDefault="001C072B" w:rsidP="00BC4C6A">
      <w:pPr>
        <w:pStyle w:val="NormalIndent"/>
        <w:numPr>
          <w:ilvl w:val="0"/>
          <w:numId w:val="19"/>
        </w:numPr>
        <w:suppressAutoHyphens w:val="0"/>
        <w:overflowPunct w:val="0"/>
        <w:autoSpaceDE w:val="0"/>
        <w:autoSpaceDN w:val="0"/>
        <w:adjustRightInd w:val="0"/>
        <w:spacing w:line="240" w:lineRule="auto"/>
        <w:ind w:left="540" w:hanging="540"/>
        <w:jc w:val="left"/>
        <w:textAlignment w:val="baseline"/>
        <w:rPr>
          <w:b/>
          <w:sz w:val="24"/>
          <w:szCs w:val="24"/>
        </w:rPr>
      </w:pPr>
      <w:r w:rsidRPr="002740D7">
        <w:rPr>
          <w:rFonts w:eastAsia="Arial Unicode MS"/>
          <w:b/>
          <w:color w:val="222222"/>
          <w:sz w:val="22"/>
          <w:szCs w:val="22"/>
          <w:shd w:val="clear" w:color="auto" w:fill="FFFFFF"/>
        </w:rPr>
        <w:t>Because of the low income tax rate on wealth, Mitt Romney pays a lower federal income tax rate than millions of middle-class families—just 14</w:t>
      </w:r>
      <w:r w:rsidR="00D3152C" w:rsidRPr="002740D7">
        <w:rPr>
          <w:rFonts w:eastAsia="Arial Unicode MS"/>
          <w:b/>
          <w:color w:val="222222"/>
          <w:sz w:val="22"/>
          <w:szCs w:val="22"/>
          <w:shd w:val="clear" w:color="auto" w:fill="FFFFFF"/>
        </w:rPr>
        <w:t>%</w:t>
      </w:r>
      <w:r w:rsidRPr="002740D7">
        <w:rPr>
          <w:rFonts w:eastAsia="Arial Unicode MS"/>
          <w:b/>
          <w:color w:val="222222"/>
          <w:sz w:val="22"/>
          <w:szCs w:val="22"/>
          <w:shd w:val="clear" w:color="auto" w:fill="FFFFFF"/>
        </w:rPr>
        <w:t xml:space="preserve"> on $21 million of income in 2010, most of it from Wall Street profits.</w:t>
      </w:r>
      <w:r w:rsidRPr="002740D7">
        <w:rPr>
          <w:b/>
          <w:sz w:val="24"/>
          <w:szCs w:val="24"/>
        </w:rPr>
        <w:t xml:space="preserve"> </w:t>
      </w:r>
    </w:p>
    <w:p w:rsidR="001C072B" w:rsidRPr="00421100" w:rsidRDefault="001C072B" w:rsidP="00F83097">
      <w:pPr>
        <w:pStyle w:val="NormalIndent"/>
        <w:suppressAutoHyphens w:val="0"/>
        <w:overflowPunct w:val="0"/>
        <w:autoSpaceDE w:val="0"/>
        <w:autoSpaceDN w:val="0"/>
        <w:adjustRightInd w:val="0"/>
        <w:spacing w:line="240" w:lineRule="auto"/>
        <w:ind w:left="540"/>
        <w:jc w:val="left"/>
        <w:textAlignment w:val="baseline"/>
        <w:rPr>
          <w:sz w:val="16"/>
          <w:szCs w:val="16"/>
        </w:rPr>
      </w:pPr>
      <w:r w:rsidRPr="00421100">
        <w:rPr>
          <w:sz w:val="16"/>
          <w:szCs w:val="16"/>
        </w:rPr>
        <w:t xml:space="preserve">[New York Times, </w:t>
      </w:r>
      <w:hyperlink r:id="rId24" w:history="1">
        <w:r w:rsidRPr="00421100">
          <w:rPr>
            <w:rStyle w:val="Hyperlink"/>
            <w:sz w:val="16"/>
            <w:szCs w:val="16"/>
          </w:rPr>
          <w:t>For Romneys, Friendly Code Reduces Taxes</w:t>
        </w:r>
      </w:hyperlink>
      <w:r w:rsidRPr="00421100">
        <w:rPr>
          <w:sz w:val="16"/>
          <w:szCs w:val="16"/>
        </w:rPr>
        <w:t>, 1/25/2012, p. A1]</w:t>
      </w:r>
    </w:p>
    <w:p w:rsidR="001C072B" w:rsidRPr="00437142" w:rsidRDefault="001C072B" w:rsidP="00BC4C6A">
      <w:pPr>
        <w:pStyle w:val="NormalIndent"/>
        <w:spacing w:line="240" w:lineRule="auto"/>
        <w:ind w:left="540"/>
        <w:jc w:val="left"/>
        <w:rPr>
          <w:sz w:val="24"/>
          <w:szCs w:val="24"/>
        </w:rPr>
      </w:pPr>
    </w:p>
    <w:p w:rsidR="001C072B" w:rsidRPr="002740D7" w:rsidRDefault="001C072B" w:rsidP="00BC4C6A">
      <w:pPr>
        <w:pStyle w:val="NormalIndent"/>
        <w:numPr>
          <w:ilvl w:val="0"/>
          <w:numId w:val="19"/>
        </w:numPr>
        <w:suppressAutoHyphens w:val="0"/>
        <w:overflowPunct w:val="0"/>
        <w:autoSpaceDE w:val="0"/>
        <w:autoSpaceDN w:val="0"/>
        <w:adjustRightInd w:val="0"/>
        <w:spacing w:line="240" w:lineRule="auto"/>
        <w:ind w:left="540" w:hanging="540"/>
        <w:jc w:val="left"/>
        <w:textAlignment w:val="baseline"/>
        <w:rPr>
          <w:rFonts w:eastAsia="Arial Unicode MS"/>
          <w:b/>
          <w:color w:val="222222"/>
          <w:sz w:val="22"/>
          <w:szCs w:val="22"/>
          <w:shd w:val="clear" w:color="auto" w:fill="FFFFFF"/>
        </w:rPr>
      </w:pPr>
      <w:r w:rsidRPr="002740D7">
        <w:rPr>
          <w:rFonts w:eastAsia="Arial Unicode MS"/>
          <w:b/>
          <w:color w:val="222222"/>
          <w:sz w:val="22"/>
          <w:szCs w:val="22"/>
          <w:shd w:val="clear" w:color="auto" w:fill="FFFFFF"/>
        </w:rPr>
        <w:t xml:space="preserve">A hedge fund manager making millions of dollars from speculating on oil futures pays a lower tax rate on his profits than a school teacher pays on the salary she earns from educating our children. </w:t>
      </w:r>
    </w:p>
    <w:p w:rsidR="001C072B" w:rsidRPr="00421100" w:rsidRDefault="001C072B" w:rsidP="00BC4C6A">
      <w:pPr>
        <w:pStyle w:val="NormalIndent"/>
        <w:spacing w:line="240" w:lineRule="auto"/>
        <w:ind w:left="540"/>
        <w:jc w:val="left"/>
        <w:rPr>
          <w:sz w:val="16"/>
          <w:szCs w:val="16"/>
        </w:rPr>
      </w:pPr>
      <w:r w:rsidRPr="00421100">
        <w:rPr>
          <w:sz w:val="16"/>
          <w:szCs w:val="16"/>
        </w:rPr>
        <w:t xml:space="preserve">[James B. Stewart, </w:t>
      </w:r>
      <w:r w:rsidRPr="00421100">
        <w:rPr>
          <w:i/>
          <w:sz w:val="16"/>
          <w:szCs w:val="16"/>
        </w:rPr>
        <w:t>New York Times</w:t>
      </w:r>
      <w:r w:rsidRPr="00421100">
        <w:rPr>
          <w:sz w:val="16"/>
          <w:szCs w:val="16"/>
        </w:rPr>
        <w:t xml:space="preserve">, </w:t>
      </w:r>
      <w:hyperlink r:id="rId25" w:history="1">
        <w:r w:rsidRPr="00421100">
          <w:rPr>
            <w:rStyle w:val="Hyperlink"/>
            <w:sz w:val="16"/>
            <w:szCs w:val="16"/>
          </w:rPr>
          <w:t>Questioning the Dogma of Tax Rates</w:t>
        </w:r>
      </w:hyperlink>
      <w:r w:rsidRPr="00421100">
        <w:rPr>
          <w:sz w:val="16"/>
          <w:szCs w:val="16"/>
        </w:rPr>
        <w:t>, 8/19/2011, p. B1]</w:t>
      </w:r>
    </w:p>
    <w:p w:rsidR="001C072B" w:rsidRDefault="001C072B" w:rsidP="00BC4C6A">
      <w:pPr>
        <w:pStyle w:val="ColorfulList-Accent11"/>
        <w:spacing w:after="0" w:line="240" w:lineRule="auto"/>
        <w:ind w:left="540"/>
      </w:pPr>
    </w:p>
    <w:p w:rsidR="001C072B" w:rsidRPr="002740D7" w:rsidRDefault="001C072B" w:rsidP="00F83097">
      <w:pPr>
        <w:pStyle w:val="NormalIndent"/>
        <w:numPr>
          <w:ilvl w:val="0"/>
          <w:numId w:val="19"/>
        </w:numPr>
        <w:suppressAutoHyphens w:val="0"/>
        <w:overflowPunct w:val="0"/>
        <w:autoSpaceDE w:val="0"/>
        <w:autoSpaceDN w:val="0"/>
        <w:adjustRightInd w:val="0"/>
        <w:spacing w:line="240" w:lineRule="auto"/>
        <w:ind w:left="540" w:hanging="540"/>
        <w:jc w:val="left"/>
        <w:textAlignment w:val="baseline"/>
        <w:rPr>
          <w:rFonts w:eastAsia="Arial Unicode MS"/>
          <w:b/>
          <w:color w:val="222222"/>
          <w:sz w:val="22"/>
          <w:szCs w:val="22"/>
          <w:shd w:val="clear" w:color="auto" w:fill="FFFFFF"/>
        </w:rPr>
      </w:pPr>
      <w:r w:rsidRPr="002740D7">
        <w:rPr>
          <w:rFonts w:eastAsia="Arial Unicode MS"/>
          <w:b/>
          <w:color w:val="222222"/>
          <w:sz w:val="22"/>
          <w:szCs w:val="22"/>
          <w:shd w:val="clear" w:color="auto" w:fill="FFFFFF"/>
        </w:rPr>
        <w:t xml:space="preserve">A venture capitalist sheltering millions in offshore accounts in the Cayman Islands can legally avoid paying any U.S. taxes on his profits. </w:t>
      </w:r>
    </w:p>
    <w:p w:rsidR="001C072B" w:rsidRPr="00421100" w:rsidRDefault="001C072B" w:rsidP="00BC4C6A">
      <w:pPr>
        <w:pStyle w:val="ColorfulList-Accent11"/>
        <w:spacing w:after="0" w:line="240" w:lineRule="auto"/>
        <w:ind w:left="540"/>
        <w:rPr>
          <w:sz w:val="16"/>
          <w:szCs w:val="16"/>
        </w:rPr>
      </w:pPr>
      <w:r w:rsidRPr="00421100">
        <w:rPr>
          <w:sz w:val="16"/>
          <w:szCs w:val="16"/>
        </w:rPr>
        <w:t xml:space="preserve">[Jonathan Weisman, </w:t>
      </w:r>
      <w:r w:rsidRPr="00421100">
        <w:rPr>
          <w:i/>
          <w:sz w:val="16"/>
          <w:szCs w:val="16"/>
        </w:rPr>
        <w:t>New York Times</w:t>
      </w:r>
      <w:r w:rsidRPr="00421100">
        <w:rPr>
          <w:sz w:val="16"/>
          <w:szCs w:val="16"/>
        </w:rPr>
        <w:t xml:space="preserve">, </w:t>
      </w:r>
      <w:hyperlink r:id="rId26" w:history="1">
        <w:r w:rsidRPr="00421100">
          <w:rPr>
            <w:rStyle w:val="Hyperlink"/>
            <w:sz w:val="16"/>
            <w:szCs w:val="16"/>
          </w:rPr>
          <w:t>Romney’s Returns Revive Scrutiny of Lawful Offshore Tax Shelters</w:t>
        </w:r>
      </w:hyperlink>
      <w:r w:rsidRPr="00421100">
        <w:rPr>
          <w:sz w:val="16"/>
          <w:szCs w:val="16"/>
        </w:rPr>
        <w:t>, 2/8/2012, p. A17]</w:t>
      </w:r>
    </w:p>
    <w:p w:rsidR="00DD6B09" w:rsidRDefault="00DD6B09" w:rsidP="00BC4C6A">
      <w:pPr>
        <w:pStyle w:val="ColorfulList-Accent11"/>
        <w:spacing w:after="0" w:line="240" w:lineRule="auto"/>
        <w:ind w:left="540" w:hanging="540"/>
      </w:pPr>
    </w:p>
    <w:p w:rsidR="001C072B" w:rsidRPr="00EB4D43" w:rsidRDefault="001C072B" w:rsidP="00BC4C6A">
      <w:pPr>
        <w:pStyle w:val="ColorfulList-Accent11"/>
        <w:spacing w:after="0" w:line="240" w:lineRule="auto"/>
        <w:ind w:left="540" w:hanging="540"/>
      </w:pPr>
    </w:p>
    <w:p w:rsidR="00E1490A" w:rsidRDefault="00E1490A">
      <w:pPr>
        <w:suppressAutoHyphens w:val="0"/>
        <w:spacing w:after="0" w:line="240" w:lineRule="auto"/>
        <w:rPr>
          <w:rFonts w:ascii="Arial Bold" w:hAnsi="Arial Bold" w:cs="Times New Roman"/>
          <w:kern w:val="0"/>
          <w:sz w:val="28"/>
          <w:szCs w:val="28"/>
        </w:rPr>
      </w:pPr>
      <w:r>
        <w:rPr>
          <w:rFonts w:ascii="Arial Bold" w:hAnsi="Arial Bold" w:cs="Times New Roman"/>
          <w:kern w:val="0"/>
          <w:sz w:val="28"/>
          <w:szCs w:val="28"/>
        </w:rPr>
        <w:br w:type="page"/>
      </w:r>
    </w:p>
    <w:p w:rsidR="009826ED" w:rsidRDefault="009826ED" w:rsidP="005506F4">
      <w:pPr>
        <w:autoSpaceDE w:val="0"/>
        <w:autoSpaceDN w:val="0"/>
        <w:spacing w:after="0" w:line="240" w:lineRule="auto"/>
        <w:rPr>
          <w:rFonts w:ascii="Arial Bold" w:hAnsi="Arial Bold" w:cs="Times New Roman"/>
          <w:kern w:val="0"/>
          <w:sz w:val="28"/>
          <w:szCs w:val="28"/>
        </w:rPr>
      </w:pPr>
    </w:p>
    <w:p w:rsidR="009826ED" w:rsidRDefault="009826ED" w:rsidP="005506F4">
      <w:pPr>
        <w:autoSpaceDE w:val="0"/>
        <w:autoSpaceDN w:val="0"/>
        <w:spacing w:after="0" w:line="240" w:lineRule="auto"/>
        <w:rPr>
          <w:rFonts w:ascii="Arial Bold" w:hAnsi="Arial Bold" w:cs="Times New Roman"/>
          <w:kern w:val="0"/>
          <w:sz w:val="28"/>
          <w:szCs w:val="28"/>
        </w:rPr>
      </w:pPr>
    </w:p>
    <w:p w:rsidR="001C072B" w:rsidRPr="005506F4" w:rsidRDefault="005506F4" w:rsidP="005506F4">
      <w:pPr>
        <w:autoSpaceDE w:val="0"/>
        <w:autoSpaceDN w:val="0"/>
        <w:spacing w:after="0" w:line="240" w:lineRule="auto"/>
        <w:rPr>
          <w:rFonts w:ascii="Arial Bold" w:hAnsi="Arial Bold" w:cs="Times New Roman"/>
          <w:kern w:val="0"/>
          <w:sz w:val="28"/>
          <w:szCs w:val="28"/>
        </w:rPr>
      </w:pPr>
      <w:r w:rsidRPr="005506F4">
        <w:rPr>
          <w:rFonts w:ascii="Arial Bold" w:hAnsi="Arial Bold" w:cs="Times New Roman"/>
          <w:kern w:val="0"/>
          <w:sz w:val="28"/>
          <w:szCs w:val="28"/>
        </w:rPr>
        <w:t>CORPORATE TAXES</w:t>
      </w:r>
    </w:p>
    <w:p w:rsidR="001C072B" w:rsidRPr="00EB4D43" w:rsidRDefault="001C072B" w:rsidP="00BC4C6A">
      <w:pPr>
        <w:spacing w:after="0" w:line="240" w:lineRule="auto"/>
        <w:ind w:left="540" w:hanging="540"/>
        <w:rPr>
          <w:b/>
        </w:rPr>
      </w:pPr>
    </w:p>
    <w:p w:rsidR="001C072B" w:rsidRPr="002740D7" w:rsidRDefault="001C072B" w:rsidP="00BC4C6A">
      <w:pPr>
        <w:pStyle w:val="ColorfulList-Accent11"/>
        <w:numPr>
          <w:ilvl w:val="0"/>
          <w:numId w:val="19"/>
        </w:numPr>
        <w:suppressAutoHyphens w:val="0"/>
        <w:overflowPunct w:val="0"/>
        <w:autoSpaceDE w:val="0"/>
        <w:autoSpaceDN w:val="0"/>
        <w:adjustRightInd w:val="0"/>
        <w:spacing w:after="0" w:line="240" w:lineRule="auto"/>
        <w:ind w:left="540" w:hanging="540"/>
        <w:textAlignment w:val="baseline"/>
        <w:rPr>
          <w:b/>
          <w:sz w:val="22"/>
          <w:szCs w:val="22"/>
        </w:rPr>
      </w:pPr>
      <w:r w:rsidRPr="002740D7">
        <w:rPr>
          <w:b/>
          <w:sz w:val="22"/>
          <w:szCs w:val="22"/>
        </w:rPr>
        <w:t xml:space="preserve">More than two dozen big corporations paid no federal income taxes in the last four years, including GE and Verizon. </w:t>
      </w:r>
    </w:p>
    <w:p w:rsidR="001C072B" w:rsidRPr="00421100" w:rsidRDefault="001C072B" w:rsidP="00BC4C6A">
      <w:pPr>
        <w:pStyle w:val="ColorfulList-Accent11"/>
        <w:spacing w:after="0" w:line="240" w:lineRule="auto"/>
        <w:ind w:left="540"/>
        <w:rPr>
          <w:sz w:val="16"/>
          <w:szCs w:val="16"/>
        </w:rPr>
      </w:pPr>
      <w:r w:rsidRPr="00421100">
        <w:rPr>
          <w:sz w:val="16"/>
          <w:szCs w:val="16"/>
        </w:rPr>
        <w:t xml:space="preserve">[Citizens for Tax Justice, </w:t>
      </w:r>
      <w:hyperlink r:id="rId27" w:history="1">
        <w:r w:rsidRPr="00421100">
          <w:rPr>
            <w:rStyle w:val="Hyperlink"/>
            <w:sz w:val="16"/>
            <w:szCs w:val="16"/>
          </w:rPr>
          <w:t>Big No-Tax Corps Just Keep on Dodging</w:t>
        </w:r>
      </w:hyperlink>
      <w:r w:rsidRPr="00421100">
        <w:rPr>
          <w:sz w:val="16"/>
          <w:szCs w:val="16"/>
        </w:rPr>
        <w:t xml:space="preserve">, 4/9/2012, p. 1] </w:t>
      </w:r>
    </w:p>
    <w:p w:rsidR="00421100" w:rsidRPr="00F83097" w:rsidRDefault="00B17680" w:rsidP="00BC4C6A">
      <w:pPr>
        <w:spacing w:after="0" w:line="240" w:lineRule="auto"/>
        <w:ind w:firstLine="540"/>
        <w:contextualSpacing/>
        <w:rPr>
          <w:rFonts w:cs="Calibri"/>
          <w:sz w:val="22"/>
          <w:szCs w:val="22"/>
        </w:rPr>
      </w:pPr>
      <w:hyperlink r:id="rId28" w:history="1">
        <w:r w:rsidR="001C072B" w:rsidRPr="006D7D27">
          <w:rPr>
            <w:rStyle w:val="Hyperlink"/>
            <w:rFonts w:cs="Arial"/>
            <w:sz w:val="22"/>
            <w:szCs w:val="22"/>
          </w:rPr>
          <w:t xml:space="preserve">Link to </w:t>
        </w:r>
        <w:proofErr w:type="spellStart"/>
        <w:r w:rsidR="001C072B" w:rsidRPr="006D7D27">
          <w:rPr>
            <w:rStyle w:val="Hyperlink"/>
            <w:rFonts w:cs="Arial"/>
            <w:sz w:val="22"/>
            <w:szCs w:val="22"/>
          </w:rPr>
          <w:t>Infographic</w:t>
        </w:r>
        <w:proofErr w:type="spellEnd"/>
      </w:hyperlink>
    </w:p>
    <w:p w:rsidR="00883DB5" w:rsidRDefault="00421100" w:rsidP="009826ED">
      <w:pPr>
        <w:pStyle w:val="ColorfulList-Accent11"/>
        <w:tabs>
          <w:tab w:val="left" w:pos="6464"/>
        </w:tabs>
        <w:spacing w:after="0" w:line="240" w:lineRule="auto"/>
        <w:ind w:left="540" w:hanging="540"/>
        <w:rPr>
          <w:b/>
          <w:sz w:val="22"/>
          <w:szCs w:val="22"/>
        </w:rPr>
      </w:pPr>
      <w:r>
        <w:tab/>
      </w:r>
    </w:p>
    <w:p w:rsidR="001C072B" w:rsidRPr="0077354F" w:rsidRDefault="001C072B" w:rsidP="00BC4C6A">
      <w:pPr>
        <w:pStyle w:val="ColorfulList-Accent11"/>
        <w:numPr>
          <w:ilvl w:val="0"/>
          <w:numId w:val="19"/>
        </w:numPr>
        <w:suppressAutoHyphens w:val="0"/>
        <w:overflowPunct w:val="0"/>
        <w:autoSpaceDE w:val="0"/>
        <w:autoSpaceDN w:val="0"/>
        <w:adjustRightInd w:val="0"/>
        <w:spacing w:after="0" w:line="240" w:lineRule="auto"/>
        <w:ind w:left="540" w:hanging="540"/>
        <w:textAlignment w:val="baseline"/>
        <w:rPr>
          <w:b/>
          <w:sz w:val="22"/>
          <w:szCs w:val="22"/>
        </w:rPr>
      </w:pPr>
      <w:r w:rsidRPr="0077354F">
        <w:rPr>
          <w:b/>
          <w:sz w:val="22"/>
          <w:szCs w:val="22"/>
        </w:rPr>
        <w:t xml:space="preserve">Thirty corporations spent $476 million to lobby Congress over three years and they dodged $68 billion in federal taxes. </w:t>
      </w:r>
    </w:p>
    <w:p w:rsidR="001C072B" w:rsidRPr="00421100" w:rsidRDefault="001C072B" w:rsidP="00BC4C6A">
      <w:pPr>
        <w:pStyle w:val="ColorfulList-Accent11"/>
        <w:spacing w:after="0" w:line="240" w:lineRule="auto"/>
        <w:ind w:left="540"/>
        <w:rPr>
          <w:sz w:val="16"/>
          <w:szCs w:val="16"/>
        </w:rPr>
      </w:pPr>
      <w:r w:rsidRPr="00421100">
        <w:rPr>
          <w:sz w:val="16"/>
          <w:szCs w:val="16"/>
        </w:rPr>
        <w:t xml:space="preserve">[Citizens for Tax Justice and US PIRG, </w:t>
      </w:r>
      <w:hyperlink r:id="rId29" w:history="1">
        <w:r w:rsidRPr="00421100">
          <w:rPr>
            <w:rStyle w:val="Hyperlink"/>
            <w:sz w:val="16"/>
            <w:szCs w:val="16"/>
          </w:rPr>
          <w:t xml:space="preserve">Representation </w:t>
        </w:r>
        <w:proofErr w:type="gramStart"/>
        <w:r w:rsidRPr="00421100">
          <w:rPr>
            <w:rStyle w:val="Hyperlink"/>
            <w:sz w:val="16"/>
            <w:szCs w:val="16"/>
          </w:rPr>
          <w:t>Without</w:t>
        </w:r>
        <w:proofErr w:type="gramEnd"/>
        <w:r w:rsidRPr="00421100">
          <w:rPr>
            <w:rStyle w:val="Hyperlink"/>
            <w:sz w:val="16"/>
            <w:szCs w:val="16"/>
          </w:rPr>
          <w:t xml:space="preserve"> Taxation: Fortune 500 Companies that Spend Big on Lobbying and Avoid Taxes</w:t>
        </w:r>
      </w:hyperlink>
      <w:r w:rsidRPr="00421100">
        <w:rPr>
          <w:sz w:val="16"/>
          <w:szCs w:val="16"/>
        </w:rPr>
        <w:t xml:space="preserve">, 1/18/2012, p. 5 &amp; 6] </w:t>
      </w:r>
    </w:p>
    <w:p w:rsidR="001C072B" w:rsidRPr="00421100" w:rsidRDefault="00B17680" w:rsidP="00F83097">
      <w:pPr>
        <w:spacing w:after="0" w:line="240" w:lineRule="auto"/>
        <w:ind w:firstLine="540"/>
        <w:contextualSpacing/>
        <w:rPr>
          <w:sz w:val="22"/>
          <w:szCs w:val="22"/>
        </w:rPr>
      </w:pPr>
      <w:hyperlink r:id="rId30" w:history="1">
        <w:r w:rsidR="001C072B" w:rsidRPr="00421100">
          <w:rPr>
            <w:rStyle w:val="Hyperlink"/>
            <w:rFonts w:cs="Arial"/>
            <w:sz w:val="22"/>
            <w:szCs w:val="22"/>
          </w:rPr>
          <w:t xml:space="preserve">Link to </w:t>
        </w:r>
        <w:proofErr w:type="spellStart"/>
        <w:r w:rsidR="001C072B" w:rsidRPr="00421100">
          <w:rPr>
            <w:rStyle w:val="Hyperlink"/>
            <w:rFonts w:cs="Arial"/>
            <w:sz w:val="22"/>
            <w:szCs w:val="22"/>
          </w:rPr>
          <w:t>Infographic</w:t>
        </w:r>
        <w:proofErr w:type="spellEnd"/>
      </w:hyperlink>
    </w:p>
    <w:p w:rsidR="001C072B" w:rsidRPr="002553AE" w:rsidRDefault="001C072B" w:rsidP="00BC4C6A">
      <w:pPr>
        <w:pStyle w:val="ColorfulList-Accent11"/>
        <w:spacing w:after="0" w:line="240" w:lineRule="auto"/>
        <w:ind w:left="540" w:hanging="540"/>
      </w:pPr>
    </w:p>
    <w:p w:rsidR="001C072B" w:rsidRPr="0077354F" w:rsidRDefault="001C072B" w:rsidP="00F83097">
      <w:pPr>
        <w:numPr>
          <w:ilvl w:val="0"/>
          <w:numId w:val="19"/>
        </w:numPr>
        <w:suppressAutoHyphens w:val="0"/>
        <w:overflowPunct w:val="0"/>
        <w:autoSpaceDE w:val="0"/>
        <w:autoSpaceDN w:val="0"/>
        <w:adjustRightInd w:val="0"/>
        <w:spacing w:after="0" w:line="240" w:lineRule="auto"/>
        <w:ind w:left="540" w:hanging="540"/>
        <w:textAlignment w:val="baseline"/>
        <w:rPr>
          <w:b/>
          <w:sz w:val="22"/>
          <w:szCs w:val="22"/>
        </w:rPr>
      </w:pPr>
      <w:r w:rsidRPr="0077354F">
        <w:rPr>
          <w:b/>
          <w:sz w:val="22"/>
          <w:szCs w:val="22"/>
        </w:rPr>
        <w:t>The corporate share of federal revenue has declined by more than 60</w:t>
      </w:r>
      <w:r w:rsidR="00D3152C" w:rsidRPr="0077354F">
        <w:rPr>
          <w:b/>
          <w:sz w:val="22"/>
          <w:szCs w:val="22"/>
        </w:rPr>
        <w:t>%</w:t>
      </w:r>
      <w:r w:rsidRPr="0077354F">
        <w:rPr>
          <w:b/>
          <w:sz w:val="22"/>
          <w:szCs w:val="22"/>
        </w:rPr>
        <w:t xml:space="preserve"> over the last 50 years – plummeting from 22% to 8%. </w:t>
      </w:r>
    </w:p>
    <w:p w:rsidR="001C072B" w:rsidRPr="00C819E9" w:rsidRDefault="001C072B" w:rsidP="00BC4C6A">
      <w:pPr>
        <w:spacing w:after="0" w:line="240" w:lineRule="auto"/>
        <w:ind w:left="540"/>
        <w:rPr>
          <w:sz w:val="16"/>
          <w:szCs w:val="16"/>
        </w:rPr>
      </w:pPr>
      <w:r w:rsidRPr="00C819E9">
        <w:rPr>
          <w:sz w:val="16"/>
          <w:szCs w:val="16"/>
        </w:rPr>
        <w:t xml:space="preserve">[OMB FY 2013 Budget Historical Tables, </w:t>
      </w:r>
      <w:hyperlink r:id="rId31" w:history="1">
        <w:r w:rsidRPr="00C819E9">
          <w:rPr>
            <w:rStyle w:val="Hyperlink"/>
            <w:sz w:val="16"/>
            <w:szCs w:val="16"/>
          </w:rPr>
          <w:t>Table 2.2 Percentage Composition of Receipts by Source: 1934–2017</w:t>
        </w:r>
      </w:hyperlink>
      <w:r w:rsidRPr="00C819E9">
        <w:rPr>
          <w:sz w:val="16"/>
          <w:szCs w:val="16"/>
        </w:rPr>
        <w:t>, 2012]</w:t>
      </w:r>
    </w:p>
    <w:p w:rsidR="001C072B" w:rsidRPr="006D7D27" w:rsidRDefault="00B17680" w:rsidP="00F83097">
      <w:pPr>
        <w:spacing w:after="0" w:line="240" w:lineRule="auto"/>
        <w:ind w:firstLine="540"/>
        <w:contextualSpacing/>
        <w:rPr>
          <w:sz w:val="22"/>
          <w:szCs w:val="22"/>
        </w:rPr>
      </w:pPr>
      <w:hyperlink r:id="rId32" w:history="1">
        <w:r w:rsidR="001C072B" w:rsidRPr="006D7D27">
          <w:rPr>
            <w:rStyle w:val="Hyperlink"/>
            <w:rFonts w:cs="Arial"/>
            <w:sz w:val="22"/>
            <w:szCs w:val="22"/>
          </w:rPr>
          <w:t xml:space="preserve">Link to </w:t>
        </w:r>
        <w:proofErr w:type="spellStart"/>
        <w:r w:rsidR="001C072B" w:rsidRPr="006D7D27">
          <w:rPr>
            <w:rStyle w:val="Hyperlink"/>
            <w:rFonts w:cs="Arial"/>
            <w:sz w:val="22"/>
            <w:szCs w:val="22"/>
          </w:rPr>
          <w:t>Infographic</w:t>
        </w:r>
        <w:proofErr w:type="spellEnd"/>
      </w:hyperlink>
    </w:p>
    <w:p w:rsidR="001C072B" w:rsidRPr="00E75433" w:rsidRDefault="001C072B" w:rsidP="00BC4C6A">
      <w:pPr>
        <w:pStyle w:val="ColorfulList-Accent11"/>
        <w:spacing w:after="0" w:line="240" w:lineRule="auto"/>
        <w:ind w:left="540"/>
      </w:pPr>
    </w:p>
    <w:p w:rsidR="001C072B" w:rsidRPr="0077354F" w:rsidRDefault="001C072B" w:rsidP="00F83097">
      <w:pPr>
        <w:numPr>
          <w:ilvl w:val="0"/>
          <w:numId w:val="19"/>
        </w:numPr>
        <w:suppressAutoHyphens w:val="0"/>
        <w:overflowPunct w:val="0"/>
        <w:autoSpaceDE w:val="0"/>
        <w:autoSpaceDN w:val="0"/>
        <w:adjustRightInd w:val="0"/>
        <w:spacing w:after="0" w:line="240" w:lineRule="auto"/>
        <w:ind w:left="540" w:hanging="540"/>
        <w:textAlignment w:val="baseline"/>
        <w:rPr>
          <w:b/>
          <w:sz w:val="22"/>
          <w:szCs w:val="22"/>
        </w:rPr>
      </w:pPr>
      <w:r w:rsidRPr="0077354F">
        <w:rPr>
          <w:b/>
          <w:sz w:val="22"/>
          <w:szCs w:val="22"/>
        </w:rPr>
        <w:t xml:space="preserve">The federal corporate income tax rate is 35%, but because of loopholes and other factors corporations pay an average effective tax rate of about 25%. And in 2011 corporations paid just a 12% rate. </w:t>
      </w:r>
    </w:p>
    <w:p w:rsidR="001C072B" w:rsidRPr="00743A6F" w:rsidRDefault="001C072B" w:rsidP="00BC4C6A">
      <w:pPr>
        <w:pStyle w:val="ColorfulList-Accent11"/>
        <w:spacing w:after="0" w:line="240" w:lineRule="auto"/>
        <w:ind w:left="540"/>
      </w:pPr>
      <w:r w:rsidRPr="00C819E9">
        <w:rPr>
          <w:sz w:val="16"/>
          <w:szCs w:val="16"/>
        </w:rPr>
        <w:t xml:space="preserve">[Congressional Budget Office, </w:t>
      </w:r>
      <w:hyperlink r:id="rId33" w:history="1">
        <w:proofErr w:type="gramStart"/>
        <w:r w:rsidRPr="00C819E9">
          <w:rPr>
            <w:rStyle w:val="Hyperlink"/>
            <w:sz w:val="16"/>
            <w:szCs w:val="16"/>
          </w:rPr>
          <w:t>The</w:t>
        </w:r>
        <w:proofErr w:type="gramEnd"/>
        <w:r w:rsidRPr="00C819E9">
          <w:rPr>
            <w:rStyle w:val="Hyperlink"/>
            <w:sz w:val="16"/>
            <w:szCs w:val="16"/>
          </w:rPr>
          <w:t xml:space="preserve"> Budget and Economic Outlook, Fiscal Years 2012 to 2022</w:t>
        </w:r>
      </w:hyperlink>
      <w:r w:rsidRPr="00C819E9">
        <w:rPr>
          <w:sz w:val="16"/>
          <w:szCs w:val="16"/>
        </w:rPr>
        <w:t>, January 2012, Figure 4-3, p. 89</w:t>
      </w:r>
      <w:r w:rsidRPr="00E75433">
        <w:rPr>
          <w:sz w:val="20"/>
        </w:rPr>
        <w:t>]</w:t>
      </w:r>
      <w:r>
        <w:t xml:space="preserve"> </w:t>
      </w:r>
    </w:p>
    <w:p w:rsidR="001C072B" w:rsidRPr="005506F4" w:rsidRDefault="001C072B" w:rsidP="005506F4">
      <w:pPr>
        <w:autoSpaceDE w:val="0"/>
        <w:autoSpaceDN w:val="0"/>
        <w:spacing w:after="0" w:line="240" w:lineRule="auto"/>
        <w:rPr>
          <w:rFonts w:ascii="Arial Bold" w:hAnsi="Arial Bold" w:cs="Times New Roman"/>
          <w:kern w:val="0"/>
          <w:sz w:val="28"/>
          <w:szCs w:val="28"/>
        </w:rPr>
      </w:pPr>
    </w:p>
    <w:p w:rsidR="004865D0" w:rsidRDefault="004865D0" w:rsidP="005506F4">
      <w:pPr>
        <w:autoSpaceDE w:val="0"/>
        <w:autoSpaceDN w:val="0"/>
        <w:spacing w:after="0" w:line="240" w:lineRule="auto"/>
        <w:rPr>
          <w:rFonts w:ascii="Arial Bold" w:hAnsi="Arial Bold" w:cs="Times New Roman"/>
          <w:kern w:val="0"/>
          <w:sz w:val="28"/>
          <w:szCs w:val="28"/>
        </w:rPr>
      </w:pPr>
    </w:p>
    <w:p w:rsidR="001C072B" w:rsidRDefault="003B4B37" w:rsidP="005506F4">
      <w:pPr>
        <w:autoSpaceDE w:val="0"/>
        <w:autoSpaceDN w:val="0"/>
        <w:spacing w:after="0" w:line="240" w:lineRule="auto"/>
        <w:rPr>
          <w:b/>
        </w:rPr>
      </w:pPr>
      <w:r>
        <w:rPr>
          <w:rFonts w:ascii="Arial Bold" w:hAnsi="Arial Bold" w:cs="Times New Roman"/>
          <w:kern w:val="0"/>
          <w:sz w:val="28"/>
          <w:szCs w:val="28"/>
        </w:rPr>
        <w:t xml:space="preserve">REPUBLICAN TAX PROPOSALS &amp; </w:t>
      </w:r>
      <w:r w:rsidR="005506F4" w:rsidRPr="005506F4">
        <w:rPr>
          <w:rFonts w:ascii="Arial Bold" w:hAnsi="Arial Bold" w:cs="Times New Roman"/>
          <w:kern w:val="0"/>
          <w:sz w:val="28"/>
          <w:szCs w:val="28"/>
        </w:rPr>
        <w:t>HOUSE-PASSED FEDERAL BUDGET</w:t>
      </w:r>
      <w:r w:rsidR="00AE2334">
        <w:rPr>
          <w:rFonts w:ascii="Arial Bold" w:hAnsi="Arial Bold" w:cs="Times New Roman"/>
          <w:kern w:val="0"/>
          <w:sz w:val="28"/>
          <w:szCs w:val="28"/>
        </w:rPr>
        <w:t xml:space="preserve"> </w:t>
      </w:r>
    </w:p>
    <w:p w:rsidR="001C072B" w:rsidRPr="002553AE" w:rsidRDefault="001C072B" w:rsidP="00BC4C6A">
      <w:pPr>
        <w:spacing w:after="0" w:line="240" w:lineRule="auto"/>
        <w:rPr>
          <w:b/>
        </w:rPr>
      </w:pPr>
    </w:p>
    <w:p w:rsidR="003B4B37" w:rsidRDefault="00AE2334" w:rsidP="003B4B37">
      <w:pPr>
        <w:numPr>
          <w:ilvl w:val="0"/>
          <w:numId w:val="19"/>
        </w:numPr>
        <w:suppressAutoHyphens w:val="0"/>
        <w:overflowPunct w:val="0"/>
        <w:autoSpaceDE w:val="0"/>
        <w:autoSpaceDN w:val="0"/>
        <w:adjustRightInd w:val="0"/>
        <w:spacing w:after="0" w:line="240" w:lineRule="auto"/>
        <w:ind w:left="547" w:hanging="547"/>
        <w:textAlignment w:val="baseline"/>
        <w:rPr>
          <w:b/>
          <w:sz w:val="22"/>
          <w:szCs w:val="22"/>
        </w:rPr>
      </w:pPr>
      <w:r>
        <w:rPr>
          <w:b/>
          <w:sz w:val="22"/>
          <w:szCs w:val="22"/>
        </w:rPr>
        <w:t xml:space="preserve">Republican proposals to </w:t>
      </w:r>
      <w:r w:rsidR="003B4B37">
        <w:rPr>
          <w:b/>
          <w:sz w:val="22"/>
          <w:szCs w:val="22"/>
        </w:rPr>
        <w:t xml:space="preserve">extend </w:t>
      </w:r>
      <w:r>
        <w:rPr>
          <w:b/>
          <w:sz w:val="22"/>
          <w:szCs w:val="22"/>
        </w:rPr>
        <w:t>the Bush tax cuts for all Americans would at the same time INCREASE taxes on 25 million American</w:t>
      </w:r>
      <w:r w:rsidR="003B4B37">
        <w:rPr>
          <w:b/>
          <w:sz w:val="22"/>
          <w:szCs w:val="22"/>
        </w:rPr>
        <w:t xml:space="preserve"> families by $1,000 each. </w:t>
      </w:r>
    </w:p>
    <w:p w:rsidR="003B4B37" w:rsidRDefault="003B4B37" w:rsidP="003B4B37">
      <w:pPr>
        <w:suppressAutoHyphens w:val="0"/>
        <w:overflowPunct w:val="0"/>
        <w:autoSpaceDE w:val="0"/>
        <w:autoSpaceDN w:val="0"/>
        <w:adjustRightInd w:val="0"/>
        <w:spacing w:after="0" w:line="240" w:lineRule="auto"/>
        <w:ind w:left="547"/>
        <w:textAlignment w:val="baseline"/>
        <w:rPr>
          <w:b/>
          <w:sz w:val="22"/>
          <w:szCs w:val="22"/>
        </w:rPr>
      </w:pPr>
      <w:r w:rsidRPr="003B4B37">
        <w:rPr>
          <w:sz w:val="16"/>
          <w:szCs w:val="16"/>
        </w:rPr>
        <w:t xml:space="preserve">[National Economic Council, </w:t>
      </w:r>
      <w:hyperlink r:id="rId34" w:history="1">
        <w:r w:rsidRPr="006F3234">
          <w:rPr>
            <w:rStyle w:val="Hyperlink"/>
            <w:rFonts w:cs="Arial"/>
            <w:sz w:val="16"/>
            <w:szCs w:val="16"/>
          </w:rPr>
          <w:t>The President’s Proposal to Extend the Middle Class Tax Cuts</w:t>
        </w:r>
      </w:hyperlink>
      <w:r w:rsidRPr="003B4B37">
        <w:rPr>
          <w:sz w:val="16"/>
          <w:szCs w:val="16"/>
        </w:rPr>
        <w:t>, July 2012</w:t>
      </w:r>
      <w:r>
        <w:rPr>
          <w:sz w:val="16"/>
          <w:szCs w:val="16"/>
        </w:rPr>
        <w:t>]</w:t>
      </w:r>
    </w:p>
    <w:p w:rsidR="00AE2334" w:rsidRPr="003B4B37" w:rsidRDefault="003B4B37" w:rsidP="003B4B37">
      <w:pPr>
        <w:suppressAutoHyphens w:val="0"/>
        <w:overflowPunct w:val="0"/>
        <w:autoSpaceDE w:val="0"/>
        <w:autoSpaceDN w:val="0"/>
        <w:adjustRightInd w:val="0"/>
        <w:spacing w:after="0" w:line="240" w:lineRule="auto"/>
        <w:ind w:left="540"/>
        <w:textAlignment w:val="baseline"/>
        <w:rPr>
          <w:b/>
          <w:sz w:val="22"/>
          <w:szCs w:val="22"/>
        </w:rPr>
      </w:pPr>
      <w:r w:rsidRPr="003B4B37">
        <w:rPr>
          <w:rFonts w:ascii="Calibri-Bold" w:eastAsia="Times New Roman" w:hAnsi="Calibri-Bold" w:cs="Calibri-Bold"/>
          <w:b/>
          <w:bCs/>
          <w:color w:val="FFFFFF"/>
          <w:kern w:val="0"/>
          <w:lang w:eastAsia="en-US" w:bidi="ar-SA"/>
        </w:rPr>
        <w:t xml:space="preserve"> Tax Increases Due to Provisions Left Out of Republican Tax Proposals</w:t>
      </w:r>
    </w:p>
    <w:p w:rsidR="001C072B" w:rsidRPr="0077354F" w:rsidRDefault="001C072B" w:rsidP="00F83097">
      <w:pPr>
        <w:numPr>
          <w:ilvl w:val="0"/>
          <w:numId w:val="19"/>
        </w:numPr>
        <w:suppressAutoHyphens w:val="0"/>
        <w:overflowPunct w:val="0"/>
        <w:autoSpaceDE w:val="0"/>
        <w:autoSpaceDN w:val="0"/>
        <w:adjustRightInd w:val="0"/>
        <w:spacing w:after="0" w:line="240" w:lineRule="auto"/>
        <w:ind w:left="540" w:hanging="540"/>
        <w:textAlignment w:val="baseline"/>
        <w:rPr>
          <w:b/>
          <w:sz w:val="22"/>
          <w:szCs w:val="22"/>
        </w:rPr>
      </w:pPr>
      <w:r w:rsidRPr="0077354F">
        <w:rPr>
          <w:b/>
          <w:sz w:val="22"/>
          <w:szCs w:val="22"/>
        </w:rPr>
        <w:t>Republicans in Congress recently passed a tax plan that would cut by 30</w:t>
      </w:r>
      <w:r w:rsidR="00D3152C" w:rsidRPr="0077354F">
        <w:rPr>
          <w:b/>
          <w:sz w:val="22"/>
          <w:szCs w:val="22"/>
        </w:rPr>
        <w:t>%</w:t>
      </w:r>
      <w:r w:rsidRPr="0077354F">
        <w:rPr>
          <w:b/>
          <w:sz w:val="22"/>
          <w:szCs w:val="22"/>
        </w:rPr>
        <w:t xml:space="preserve"> both the corporate income tax rate and the top tax rate paid by the wealthiest Americans. </w:t>
      </w:r>
    </w:p>
    <w:p w:rsidR="001C072B" w:rsidRPr="00C819E9" w:rsidRDefault="001C072B" w:rsidP="00BC4C6A">
      <w:pPr>
        <w:pStyle w:val="ColorfulList-Accent11"/>
        <w:spacing w:after="0" w:line="240" w:lineRule="auto"/>
        <w:ind w:left="540"/>
        <w:rPr>
          <w:sz w:val="16"/>
          <w:szCs w:val="16"/>
        </w:rPr>
      </w:pPr>
      <w:r w:rsidRPr="00C819E9">
        <w:rPr>
          <w:sz w:val="16"/>
          <w:szCs w:val="16"/>
        </w:rPr>
        <w:t xml:space="preserve">[Center on Budget and Policy Priorities, </w:t>
      </w:r>
      <w:hyperlink r:id="rId35" w:history="1">
        <w:r w:rsidRPr="00C819E9">
          <w:rPr>
            <w:rStyle w:val="Hyperlink"/>
            <w:sz w:val="16"/>
            <w:szCs w:val="16"/>
          </w:rPr>
          <w:t>Ryan Budget’s Claim to Finance its Tax Cuts for the Wealthy By Curbing Their Tax Breaks Does Not Withstand Scrutiny</w:t>
        </w:r>
      </w:hyperlink>
      <w:r w:rsidRPr="00C819E9">
        <w:rPr>
          <w:sz w:val="16"/>
          <w:szCs w:val="16"/>
        </w:rPr>
        <w:t>, 3/22/2012, p. 1]</w:t>
      </w:r>
    </w:p>
    <w:p w:rsidR="001C072B" w:rsidRPr="00C109E3" w:rsidRDefault="001C072B" w:rsidP="00BC4C6A">
      <w:pPr>
        <w:spacing w:after="0" w:line="240" w:lineRule="auto"/>
      </w:pPr>
    </w:p>
    <w:p w:rsidR="001C072B" w:rsidRPr="0077354F" w:rsidRDefault="001C072B" w:rsidP="00F83097">
      <w:pPr>
        <w:numPr>
          <w:ilvl w:val="0"/>
          <w:numId w:val="19"/>
        </w:numPr>
        <w:suppressAutoHyphens w:val="0"/>
        <w:overflowPunct w:val="0"/>
        <w:autoSpaceDE w:val="0"/>
        <w:autoSpaceDN w:val="0"/>
        <w:adjustRightInd w:val="0"/>
        <w:spacing w:after="0" w:line="240" w:lineRule="auto"/>
        <w:ind w:left="540" w:hanging="540"/>
        <w:textAlignment w:val="baseline"/>
        <w:rPr>
          <w:b/>
          <w:sz w:val="22"/>
          <w:szCs w:val="22"/>
        </w:rPr>
      </w:pPr>
      <w:r w:rsidRPr="0077354F">
        <w:rPr>
          <w:b/>
          <w:sz w:val="22"/>
          <w:szCs w:val="22"/>
        </w:rPr>
        <w:t xml:space="preserve">Republicans in Congress recently passed a budget that ends the Medicare guarantee and requires </w:t>
      </w:r>
      <w:r w:rsidR="002376EB">
        <w:rPr>
          <w:b/>
          <w:sz w:val="22"/>
          <w:szCs w:val="22"/>
        </w:rPr>
        <w:t xml:space="preserve">future </w:t>
      </w:r>
      <w:r w:rsidRPr="0077354F">
        <w:rPr>
          <w:b/>
          <w:sz w:val="22"/>
          <w:szCs w:val="22"/>
        </w:rPr>
        <w:t xml:space="preserve">seniors to pay $6,000 more per year for fewer benefits than they get now, while giving the richest Americans a $286,000 tax break. </w:t>
      </w:r>
    </w:p>
    <w:p w:rsidR="001C072B" w:rsidRPr="00C819E9" w:rsidRDefault="001C072B" w:rsidP="00BC4C6A">
      <w:pPr>
        <w:spacing w:after="0" w:line="240" w:lineRule="auto"/>
        <w:ind w:left="540"/>
        <w:rPr>
          <w:sz w:val="16"/>
          <w:szCs w:val="16"/>
        </w:rPr>
      </w:pPr>
      <w:r w:rsidRPr="00C819E9">
        <w:rPr>
          <w:sz w:val="16"/>
          <w:szCs w:val="16"/>
        </w:rPr>
        <w:t xml:space="preserve">[Kaiser Family Foundation Program on Medicare Policy, </w:t>
      </w:r>
      <w:hyperlink r:id="rId36" w:history="1">
        <w:r w:rsidRPr="00C819E9">
          <w:rPr>
            <w:rStyle w:val="Hyperlink"/>
            <w:sz w:val="16"/>
            <w:szCs w:val="16"/>
          </w:rPr>
          <w:t>Proposed Changes to Medicare in the “Path to Prosperity,”</w:t>
        </w:r>
      </w:hyperlink>
      <w:r w:rsidRPr="00C819E9">
        <w:rPr>
          <w:sz w:val="16"/>
          <w:szCs w:val="16"/>
        </w:rPr>
        <w:t xml:space="preserve"> 4/14/2011, p. 3; U.S. Congress Joint Economic Committee, </w:t>
      </w:r>
      <w:hyperlink r:id="rId37" w:history="1">
        <w:r w:rsidRPr="00C819E9">
          <w:rPr>
            <w:rStyle w:val="Hyperlink"/>
            <w:sz w:val="16"/>
            <w:szCs w:val="16"/>
          </w:rPr>
          <w:t>Winners and Losers: Understanding the Ryan Plan’s Potential Tax Implications for America’s Workers</w:t>
        </w:r>
      </w:hyperlink>
      <w:r w:rsidRPr="00C819E9">
        <w:rPr>
          <w:sz w:val="16"/>
          <w:szCs w:val="16"/>
        </w:rPr>
        <w:t>, 6/20/2012, p. 4]</w:t>
      </w:r>
    </w:p>
    <w:p w:rsidR="001C072B" w:rsidRDefault="001C072B" w:rsidP="00BC4C6A">
      <w:pPr>
        <w:pStyle w:val="ColorfulList-Accent11"/>
        <w:spacing w:after="0" w:line="240" w:lineRule="auto"/>
        <w:ind w:left="540"/>
      </w:pPr>
    </w:p>
    <w:p w:rsidR="004175D0" w:rsidRDefault="004175D0">
      <w:pPr>
        <w:rPr>
          <w:color w:val="222222"/>
          <w:sz w:val="28"/>
          <w:szCs w:val="28"/>
        </w:rPr>
      </w:pPr>
    </w:p>
    <w:p w:rsidR="00883DB5" w:rsidRPr="00883DB5" w:rsidRDefault="00135B45" w:rsidP="004410D6">
      <w:pPr>
        <w:spacing w:after="0" w:line="240" w:lineRule="auto"/>
        <w:rPr>
          <w:rFonts w:ascii="Arial Black" w:hAnsi="Arial Black" w:cs="Times New Roman"/>
          <w:caps/>
          <w:color w:val="4F81BD"/>
          <w:kern w:val="44"/>
          <w:sz w:val="20"/>
          <w:szCs w:val="20"/>
        </w:rPr>
      </w:pPr>
      <w:r>
        <w:rPr>
          <w:rFonts w:ascii="Arial Black" w:hAnsi="Arial Black" w:cs="Times New Roman"/>
          <w:caps/>
          <w:color w:val="4F81BD"/>
          <w:kern w:val="44"/>
          <w:sz w:val="40"/>
          <w:szCs w:val="40"/>
        </w:rPr>
        <w:br w:type="page"/>
      </w:r>
    </w:p>
    <w:p w:rsidR="005C106E" w:rsidRPr="005C106E" w:rsidRDefault="005C106E" w:rsidP="004410D6">
      <w:pPr>
        <w:spacing w:after="0" w:line="240" w:lineRule="auto"/>
        <w:rPr>
          <w:rFonts w:ascii="Arial Black" w:hAnsi="Arial Black" w:cs="Times New Roman"/>
          <w:caps/>
          <w:color w:val="0000FF"/>
          <w:kern w:val="44"/>
          <w:sz w:val="20"/>
          <w:szCs w:val="20"/>
        </w:rPr>
      </w:pPr>
    </w:p>
    <w:p w:rsidR="00DB7E14" w:rsidRPr="00CD182A" w:rsidRDefault="00DB7E14" w:rsidP="004410D6">
      <w:pPr>
        <w:spacing w:after="0" w:line="240" w:lineRule="auto"/>
        <w:rPr>
          <w:rFonts w:ascii="Arial Black" w:hAnsi="Arial Black" w:cs="Times New Roman"/>
          <w:caps/>
          <w:color w:val="0000FF"/>
          <w:kern w:val="44"/>
          <w:sz w:val="40"/>
          <w:szCs w:val="40"/>
        </w:rPr>
      </w:pPr>
      <w:proofErr w:type="gramStart"/>
      <w:r w:rsidRPr="00CD182A">
        <w:rPr>
          <w:rFonts w:ascii="Arial Black" w:hAnsi="Arial Black" w:cs="Times New Roman"/>
          <w:caps/>
          <w:color w:val="0000FF"/>
          <w:kern w:val="44"/>
          <w:sz w:val="40"/>
          <w:szCs w:val="40"/>
        </w:rPr>
        <w:t>Strong vs.</w:t>
      </w:r>
      <w:proofErr w:type="gramEnd"/>
      <w:r w:rsidRPr="00CD182A">
        <w:rPr>
          <w:rFonts w:ascii="Arial Black" w:hAnsi="Arial Black" w:cs="Times New Roman"/>
          <w:caps/>
          <w:color w:val="0000FF"/>
          <w:kern w:val="44"/>
          <w:sz w:val="40"/>
          <w:szCs w:val="40"/>
        </w:rPr>
        <w:t xml:space="preserve"> Weak Language on Taxes </w:t>
      </w:r>
    </w:p>
    <w:p w:rsidR="00DB7E14" w:rsidRPr="00EA6BD2" w:rsidRDefault="00DB7E14" w:rsidP="00DB7E14">
      <w:pPr>
        <w:spacing w:after="0" w:line="240" w:lineRule="auto"/>
        <w:rPr>
          <w:color w:val="222222"/>
        </w:rPr>
      </w:pPr>
    </w:p>
    <w:tbl>
      <w:tblPr>
        <w:tblW w:w="10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5040"/>
      </w:tblGrid>
      <w:tr w:rsidR="00DB7E14" w:rsidTr="00CD182A">
        <w:trPr>
          <w:trHeight w:val="753"/>
        </w:trPr>
        <w:tc>
          <w:tcPr>
            <w:tcW w:w="4967" w:type="dxa"/>
            <w:tcBorders>
              <w:top w:val="single" w:sz="12" w:space="0" w:color="auto"/>
              <w:bottom w:val="single" w:sz="12" w:space="0" w:color="auto"/>
            </w:tcBorders>
            <w:shd w:val="clear" w:color="auto" w:fill="FF0000"/>
            <w:vAlign w:val="center"/>
          </w:tcPr>
          <w:p w:rsidR="00DB7E14" w:rsidRPr="003E35AC" w:rsidRDefault="005506F4" w:rsidP="00FE1C1C">
            <w:pPr>
              <w:autoSpaceDE w:val="0"/>
              <w:autoSpaceDN w:val="0"/>
              <w:spacing w:after="0" w:line="240" w:lineRule="auto"/>
              <w:jc w:val="center"/>
              <w:rPr>
                <w:b/>
                <w:color w:val="FFFFFF"/>
                <w:sz w:val="32"/>
                <w:szCs w:val="32"/>
              </w:rPr>
            </w:pPr>
            <w:r w:rsidRPr="003E35AC">
              <w:rPr>
                <w:rFonts w:ascii="Arial Bold" w:hAnsi="Arial Bold" w:cs="Times New Roman"/>
                <w:color w:val="FFFFFF"/>
                <w:kern w:val="0"/>
                <w:sz w:val="28"/>
                <w:szCs w:val="28"/>
              </w:rPr>
              <w:t>STRONGER LANGU</w:t>
            </w:r>
            <w:r w:rsidR="00FE1C1C" w:rsidRPr="003E35AC">
              <w:rPr>
                <w:rFonts w:ascii="Arial Bold" w:hAnsi="Arial Bold" w:cs="Times New Roman"/>
                <w:color w:val="FFFFFF"/>
                <w:kern w:val="0"/>
                <w:sz w:val="28"/>
                <w:szCs w:val="28"/>
              </w:rPr>
              <w:t>A</w:t>
            </w:r>
            <w:r w:rsidRPr="003E35AC">
              <w:rPr>
                <w:rFonts w:ascii="Arial Bold" w:hAnsi="Arial Bold" w:cs="Times New Roman"/>
                <w:color w:val="FFFFFF"/>
                <w:kern w:val="0"/>
                <w:sz w:val="28"/>
                <w:szCs w:val="28"/>
              </w:rPr>
              <w:t>GE</w:t>
            </w:r>
          </w:p>
        </w:tc>
        <w:tc>
          <w:tcPr>
            <w:tcW w:w="5040" w:type="dxa"/>
            <w:tcBorders>
              <w:top w:val="single" w:sz="12" w:space="0" w:color="auto"/>
              <w:bottom w:val="single" w:sz="12" w:space="0" w:color="auto"/>
            </w:tcBorders>
            <w:shd w:val="clear" w:color="auto" w:fill="0000FF"/>
            <w:vAlign w:val="center"/>
          </w:tcPr>
          <w:p w:rsidR="00DB7E14" w:rsidRPr="003E35AC" w:rsidRDefault="005506F4" w:rsidP="005506F4">
            <w:pPr>
              <w:autoSpaceDE w:val="0"/>
              <w:autoSpaceDN w:val="0"/>
              <w:spacing w:after="0" w:line="240" w:lineRule="auto"/>
              <w:jc w:val="center"/>
              <w:rPr>
                <w:b/>
                <w:color w:val="FFFFFF"/>
                <w:sz w:val="32"/>
                <w:szCs w:val="32"/>
              </w:rPr>
            </w:pPr>
            <w:r w:rsidRPr="003E35AC">
              <w:rPr>
                <w:rFonts w:ascii="Arial Bold" w:hAnsi="Arial Bold" w:cs="Times New Roman"/>
                <w:color w:val="FFFFFF"/>
                <w:kern w:val="0"/>
                <w:sz w:val="28"/>
                <w:szCs w:val="28"/>
              </w:rPr>
              <w:t>WEAKER LANGUAGE</w:t>
            </w:r>
          </w:p>
        </w:tc>
      </w:tr>
      <w:tr w:rsidR="00DB7E14" w:rsidTr="00B42EEF">
        <w:trPr>
          <w:trHeight w:val="753"/>
        </w:trPr>
        <w:tc>
          <w:tcPr>
            <w:tcW w:w="4967" w:type="dxa"/>
            <w:tcBorders>
              <w:top w:val="single" w:sz="12" w:space="0" w:color="auto"/>
            </w:tcBorders>
            <w:shd w:val="clear" w:color="auto" w:fill="auto"/>
            <w:vAlign w:val="center"/>
          </w:tcPr>
          <w:p w:rsidR="00DB7E14" w:rsidRDefault="00DB7E14" w:rsidP="004175D0">
            <w:pPr>
              <w:spacing w:after="0" w:line="100" w:lineRule="atLeast"/>
              <w:rPr>
                <w:color w:val="222222"/>
              </w:rPr>
            </w:pPr>
            <w:r>
              <w:rPr>
                <w:color w:val="222222"/>
              </w:rPr>
              <w:t>Bush tax cuts for the richest 2</w:t>
            </w:r>
            <w:r w:rsidR="00D3152C">
              <w:rPr>
                <w:color w:val="222222"/>
              </w:rPr>
              <w:t>%</w:t>
            </w:r>
          </w:p>
        </w:tc>
        <w:tc>
          <w:tcPr>
            <w:tcW w:w="5040" w:type="dxa"/>
            <w:tcBorders>
              <w:top w:val="single" w:sz="12" w:space="0" w:color="auto"/>
            </w:tcBorders>
            <w:shd w:val="clear" w:color="auto" w:fill="auto"/>
            <w:vAlign w:val="center"/>
          </w:tcPr>
          <w:p w:rsidR="00DB7E14" w:rsidRDefault="00DB7E14" w:rsidP="004175D0">
            <w:pPr>
              <w:spacing w:after="0" w:line="100" w:lineRule="atLeast"/>
              <w:rPr>
                <w:color w:val="222222"/>
              </w:rPr>
            </w:pPr>
            <w:r>
              <w:rPr>
                <w:color w:val="222222"/>
              </w:rPr>
              <w:t>Bush tax cuts for those making over $250,000</w:t>
            </w:r>
          </w:p>
        </w:tc>
      </w:tr>
      <w:tr w:rsidR="00DB7E14" w:rsidTr="004175D0">
        <w:trPr>
          <w:trHeight w:val="530"/>
        </w:trPr>
        <w:tc>
          <w:tcPr>
            <w:tcW w:w="4967" w:type="dxa"/>
            <w:shd w:val="clear" w:color="auto" w:fill="auto"/>
            <w:vAlign w:val="center"/>
          </w:tcPr>
          <w:p w:rsidR="00DB7E14" w:rsidRDefault="00DB7E14" w:rsidP="00135B45">
            <w:pPr>
              <w:spacing w:after="0" w:line="100" w:lineRule="atLeast"/>
              <w:rPr>
                <w:color w:val="222222"/>
              </w:rPr>
            </w:pPr>
            <w:r>
              <w:rPr>
                <w:color w:val="222222"/>
              </w:rPr>
              <w:t>Large</w:t>
            </w:r>
            <w:r w:rsidR="00135B45">
              <w:rPr>
                <w:color w:val="222222"/>
              </w:rPr>
              <w:t xml:space="preserve">/big </w:t>
            </w:r>
            <w:r>
              <w:rPr>
                <w:color w:val="222222"/>
              </w:rPr>
              <w:t>corporations</w:t>
            </w:r>
          </w:p>
        </w:tc>
        <w:tc>
          <w:tcPr>
            <w:tcW w:w="5040" w:type="dxa"/>
            <w:shd w:val="clear" w:color="auto" w:fill="auto"/>
            <w:vAlign w:val="center"/>
          </w:tcPr>
          <w:p w:rsidR="00DB7E14" w:rsidRDefault="00DB7E14" w:rsidP="004175D0">
            <w:pPr>
              <w:spacing w:after="0" w:line="100" w:lineRule="atLeast"/>
              <w:rPr>
                <w:color w:val="222222"/>
              </w:rPr>
            </w:pPr>
            <w:r>
              <w:rPr>
                <w:color w:val="222222"/>
              </w:rPr>
              <w:t>Corporations</w:t>
            </w:r>
          </w:p>
        </w:tc>
      </w:tr>
      <w:tr w:rsidR="00DB7E14" w:rsidTr="004175D0">
        <w:trPr>
          <w:trHeight w:val="1070"/>
        </w:trPr>
        <w:tc>
          <w:tcPr>
            <w:tcW w:w="4967" w:type="dxa"/>
            <w:shd w:val="clear" w:color="auto" w:fill="auto"/>
            <w:vAlign w:val="center"/>
          </w:tcPr>
          <w:p w:rsidR="00DB7E14" w:rsidRDefault="00DB7E14" w:rsidP="004175D0">
            <w:pPr>
              <w:spacing w:after="0" w:line="100" w:lineRule="atLeast"/>
              <w:rPr>
                <w:color w:val="222222"/>
              </w:rPr>
            </w:pPr>
            <w:r>
              <w:rPr>
                <w:color w:val="222222"/>
              </w:rPr>
              <w:t>We need to stop wasteful spending in Washington, like tax breaks for CEOs and billionaire hedge fund managers</w:t>
            </w:r>
          </w:p>
        </w:tc>
        <w:tc>
          <w:tcPr>
            <w:tcW w:w="5040" w:type="dxa"/>
            <w:shd w:val="clear" w:color="auto" w:fill="auto"/>
            <w:vAlign w:val="center"/>
          </w:tcPr>
          <w:p w:rsidR="00DB7E14" w:rsidRDefault="00DB7E14" w:rsidP="004175D0">
            <w:pPr>
              <w:spacing w:after="0" w:line="100" w:lineRule="atLeast"/>
              <w:rPr>
                <w:color w:val="222222"/>
              </w:rPr>
            </w:pPr>
            <w:r>
              <w:rPr>
                <w:color w:val="222222"/>
              </w:rPr>
              <w:t>We don’t have a spending problem, we have a revenue problem</w:t>
            </w:r>
          </w:p>
        </w:tc>
      </w:tr>
      <w:tr w:rsidR="00DB7E14" w:rsidTr="004175D0">
        <w:trPr>
          <w:trHeight w:val="620"/>
        </w:trPr>
        <w:tc>
          <w:tcPr>
            <w:tcW w:w="4967" w:type="dxa"/>
            <w:shd w:val="clear" w:color="auto" w:fill="auto"/>
            <w:vAlign w:val="center"/>
          </w:tcPr>
          <w:p w:rsidR="00DB7E14" w:rsidRDefault="00DB7E14" w:rsidP="004175D0">
            <w:pPr>
              <w:spacing w:after="0" w:line="100" w:lineRule="atLeast"/>
              <w:rPr>
                <w:color w:val="222222"/>
              </w:rPr>
            </w:pPr>
            <w:r>
              <w:rPr>
                <w:color w:val="222222"/>
              </w:rPr>
              <w:t>Make sure the same rules apply to everyone</w:t>
            </w:r>
          </w:p>
        </w:tc>
        <w:tc>
          <w:tcPr>
            <w:tcW w:w="5040" w:type="dxa"/>
            <w:shd w:val="clear" w:color="auto" w:fill="auto"/>
            <w:vAlign w:val="center"/>
          </w:tcPr>
          <w:p w:rsidR="00DB7E14" w:rsidRDefault="00DB7E14" w:rsidP="004175D0">
            <w:pPr>
              <w:spacing w:after="0" w:line="100" w:lineRule="atLeast"/>
              <w:rPr>
                <w:color w:val="222222"/>
              </w:rPr>
            </w:pPr>
            <w:r>
              <w:rPr>
                <w:color w:val="222222"/>
              </w:rPr>
              <w:t>Tax the rich</w:t>
            </w:r>
          </w:p>
        </w:tc>
      </w:tr>
      <w:tr w:rsidR="00DB7E14" w:rsidTr="004175D0">
        <w:trPr>
          <w:trHeight w:val="1070"/>
        </w:trPr>
        <w:tc>
          <w:tcPr>
            <w:tcW w:w="4967" w:type="dxa"/>
            <w:shd w:val="clear" w:color="auto" w:fill="auto"/>
            <w:vAlign w:val="center"/>
          </w:tcPr>
          <w:p w:rsidR="00DB7E14" w:rsidRDefault="00DB7E14" w:rsidP="004175D0">
            <w:pPr>
              <w:spacing w:after="0" w:line="100" w:lineRule="atLeast"/>
              <w:rPr>
                <w:color w:val="222222"/>
              </w:rPr>
            </w:pPr>
            <w:r>
              <w:rPr>
                <w:color w:val="222222"/>
              </w:rPr>
              <w:t>End special tax breaks that let wealthy investors pay lower tax rates than working people</w:t>
            </w:r>
          </w:p>
        </w:tc>
        <w:tc>
          <w:tcPr>
            <w:tcW w:w="5040" w:type="dxa"/>
            <w:shd w:val="clear" w:color="auto" w:fill="auto"/>
            <w:vAlign w:val="center"/>
          </w:tcPr>
          <w:p w:rsidR="00DB7E14" w:rsidRDefault="00DB7E14" w:rsidP="004175D0">
            <w:pPr>
              <w:spacing w:after="0" w:line="100" w:lineRule="atLeast"/>
              <w:rPr>
                <w:color w:val="222222"/>
              </w:rPr>
            </w:pPr>
            <w:r>
              <w:rPr>
                <w:color w:val="222222"/>
              </w:rPr>
              <w:t>Tax income from wealth as much as income from work</w:t>
            </w:r>
          </w:p>
        </w:tc>
      </w:tr>
      <w:tr w:rsidR="00DB7E14" w:rsidTr="004175D0">
        <w:trPr>
          <w:trHeight w:val="773"/>
        </w:trPr>
        <w:tc>
          <w:tcPr>
            <w:tcW w:w="4967" w:type="dxa"/>
            <w:shd w:val="clear" w:color="auto" w:fill="auto"/>
            <w:vAlign w:val="center"/>
          </w:tcPr>
          <w:p w:rsidR="00DB7E14" w:rsidRDefault="00DB7E14" w:rsidP="004175D0">
            <w:pPr>
              <w:spacing w:after="0" w:line="100" w:lineRule="atLeast"/>
              <w:rPr>
                <w:color w:val="222222"/>
              </w:rPr>
            </w:pPr>
            <w:r>
              <w:rPr>
                <w:color w:val="222222"/>
              </w:rPr>
              <w:t>We need to make investments that strengthen our economy</w:t>
            </w:r>
          </w:p>
        </w:tc>
        <w:tc>
          <w:tcPr>
            <w:tcW w:w="5040" w:type="dxa"/>
            <w:shd w:val="clear" w:color="auto" w:fill="auto"/>
            <w:vAlign w:val="center"/>
          </w:tcPr>
          <w:p w:rsidR="00DB7E14" w:rsidRDefault="00DB7E14" w:rsidP="004175D0">
            <w:pPr>
              <w:spacing w:after="0" w:line="100" w:lineRule="atLeast"/>
              <w:rPr>
                <w:color w:val="222222"/>
              </w:rPr>
            </w:pPr>
            <w:r>
              <w:rPr>
                <w:color w:val="222222"/>
              </w:rPr>
              <w:t>We need to make investments that create jobs</w:t>
            </w:r>
          </w:p>
        </w:tc>
      </w:tr>
      <w:tr w:rsidR="00DB7E14" w:rsidTr="004175D0">
        <w:trPr>
          <w:trHeight w:val="1097"/>
        </w:trPr>
        <w:tc>
          <w:tcPr>
            <w:tcW w:w="4967" w:type="dxa"/>
            <w:shd w:val="clear" w:color="auto" w:fill="auto"/>
            <w:vAlign w:val="center"/>
          </w:tcPr>
          <w:p w:rsidR="00DB7E14" w:rsidRDefault="00DB7E14" w:rsidP="00135B45">
            <w:pPr>
              <w:spacing w:after="0" w:line="100" w:lineRule="atLeast"/>
              <w:rPr>
                <w:color w:val="222222"/>
              </w:rPr>
            </w:pPr>
            <w:r>
              <w:rPr>
                <w:color w:val="222222"/>
              </w:rPr>
              <w:t>If we give more tax breaks to the richest 2</w:t>
            </w:r>
            <w:r w:rsidR="00D3152C">
              <w:rPr>
                <w:color w:val="222222"/>
              </w:rPr>
              <w:t>%</w:t>
            </w:r>
            <w:r w:rsidR="00135B45">
              <w:rPr>
                <w:color w:val="222222"/>
              </w:rPr>
              <w:t xml:space="preserve"> </w:t>
            </w:r>
            <w:r>
              <w:rPr>
                <w:color w:val="222222"/>
              </w:rPr>
              <w:t>we won’t be able to afford to protect Medicare and education</w:t>
            </w:r>
          </w:p>
        </w:tc>
        <w:tc>
          <w:tcPr>
            <w:tcW w:w="5040" w:type="dxa"/>
            <w:shd w:val="clear" w:color="auto" w:fill="auto"/>
            <w:vAlign w:val="center"/>
          </w:tcPr>
          <w:p w:rsidR="00DB7E14" w:rsidRDefault="00DB7E14" w:rsidP="00135B45">
            <w:pPr>
              <w:spacing w:after="0" w:line="100" w:lineRule="atLeast"/>
              <w:rPr>
                <w:color w:val="222222"/>
              </w:rPr>
            </w:pPr>
            <w:r>
              <w:rPr>
                <w:color w:val="222222"/>
              </w:rPr>
              <w:t>There is no way to protect education and Medicare unless the richest 2</w:t>
            </w:r>
            <w:r w:rsidR="00D3152C">
              <w:rPr>
                <w:color w:val="222222"/>
              </w:rPr>
              <w:t>%</w:t>
            </w:r>
            <w:r>
              <w:rPr>
                <w:color w:val="222222"/>
              </w:rPr>
              <w:t xml:space="preserve"> pay their fair share</w:t>
            </w:r>
          </w:p>
        </w:tc>
      </w:tr>
      <w:tr w:rsidR="00DB7E14" w:rsidTr="004175D0">
        <w:trPr>
          <w:trHeight w:val="1088"/>
        </w:trPr>
        <w:tc>
          <w:tcPr>
            <w:tcW w:w="4967" w:type="dxa"/>
            <w:shd w:val="clear" w:color="auto" w:fill="auto"/>
            <w:vAlign w:val="center"/>
          </w:tcPr>
          <w:p w:rsidR="00DB7E14" w:rsidRDefault="00DB7E14" w:rsidP="004175D0">
            <w:pPr>
              <w:spacing w:after="0" w:line="100" w:lineRule="atLeast"/>
              <w:rPr>
                <w:color w:val="222222"/>
              </w:rPr>
            </w:pPr>
            <w:r>
              <w:rPr>
                <w:color w:val="222222"/>
              </w:rPr>
              <w:t>We admire financial success.  But when the rich get tax breaks the country can’t afford, someone else makes up the difference.</w:t>
            </w:r>
          </w:p>
        </w:tc>
        <w:tc>
          <w:tcPr>
            <w:tcW w:w="5040" w:type="dxa"/>
            <w:shd w:val="clear" w:color="auto" w:fill="auto"/>
            <w:vAlign w:val="center"/>
          </w:tcPr>
          <w:p w:rsidR="00DB7E14" w:rsidRDefault="00DB7E14" w:rsidP="004175D0">
            <w:pPr>
              <w:spacing w:after="0" w:line="100" w:lineRule="atLeast"/>
              <w:rPr>
                <w:color w:val="222222"/>
              </w:rPr>
            </w:pPr>
            <w:r>
              <w:rPr>
                <w:color w:val="222222"/>
              </w:rPr>
              <w:t>End tax breaks for the privileged and comfortable who sit around collecting income on their wealth</w:t>
            </w:r>
          </w:p>
        </w:tc>
      </w:tr>
      <w:tr w:rsidR="00DB7E14" w:rsidTr="004175D0">
        <w:trPr>
          <w:trHeight w:val="1052"/>
        </w:trPr>
        <w:tc>
          <w:tcPr>
            <w:tcW w:w="4967" w:type="dxa"/>
            <w:shd w:val="clear" w:color="auto" w:fill="auto"/>
            <w:vAlign w:val="center"/>
          </w:tcPr>
          <w:p w:rsidR="00DB7E14" w:rsidRDefault="00DB7E14" w:rsidP="00135B45">
            <w:pPr>
              <w:spacing w:after="0" w:line="100" w:lineRule="atLeast"/>
              <w:rPr>
                <w:color w:val="222222"/>
              </w:rPr>
            </w:pPr>
            <w:r>
              <w:rPr>
                <w:color w:val="222222"/>
              </w:rPr>
              <w:t xml:space="preserve">If we give more tax breaks to the richest </w:t>
            </w:r>
            <w:r w:rsidR="00135B45">
              <w:rPr>
                <w:color w:val="222222"/>
              </w:rPr>
              <w:t>2</w:t>
            </w:r>
            <w:r w:rsidR="00D3152C">
              <w:rPr>
                <w:color w:val="222222"/>
              </w:rPr>
              <w:t>%</w:t>
            </w:r>
            <w:r>
              <w:rPr>
                <w:color w:val="222222"/>
              </w:rPr>
              <w:t>, we won’t be able to bring the deficit under control</w:t>
            </w:r>
          </w:p>
        </w:tc>
        <w:tc>
          <w:tcPr>
            <w:tcW w:w="5040" w:type="dxa"/>
            <w:shd w:val="clear" w:color="auto" w:fill="auto"/>
            <w:vAlign w:val="center"/>
          </w:tcPr>
          <w:p w:rsidR="00DB7E14" w:rsidRDefault="00DB7E14" w:rsidP="004175D0">
            <w:pPr>
              <w:spacing w:after="0" w:line="100" w:lineRule="atLeast"/>
              <w:rPr>
                <w:color w:val="222222"/>
              </w:rPr>
            </w:pPr>
            <w:r>
              <w:rPr>
                <w:color w:val="222222"/>
              </w:rPr>
              <w:t>We’ve tried cutting taxes on rich people, and it doesn’t reduce the deficit or help the economy</w:t>
            </w:r>
          </w:p>
        </w:tc>
      </w:tr>
      <w:tr w:rsidR="00DB7E14" w:rsidTr="004175D0">
        <w:trPr>
          <w:trHeight w:val="1070"/>
        </w:trPr>
        <w:tc>
          <w:tcPr>
            <w:tcW w:w="4967" w:type="dxa"/>
            <w:shd w:val="clear" w:color="auto" w:fill="auto"/>
            <w:vAlign w:val="center"/>
          </w:tcPr>
          <w:p w:rsidR="00DB7E14" w:rsidRDefault="00DB7E14" w:rsidP="004175D0">
            <w:pPr>
              <w:spacing w:after="0" w:line="100" w:lineRule="atLeast"/>
              <w:rPr>
                <w:color w:val="222222"/>
              </w:rPr>
            </w:pPr>
            <w:r>
              <w:rPr>
                <w:color w:val="222222"/>
              </w:rPr>
              <w:t>Conservatives favor more tax breaks for the rich and large corporations, while demanding cuts in Medicare and education</w:t>
            </w:r>
          </w:p>
        </w:tc>
        <w:tc>
          <w:tcPr>
            <w:tcW w:w="5040" w:type="dxa"/>
            <w:shd w:val="clear" w:color="auto" w:fill="auto"/>
            <w:vAlign w:val="center"/>
          </w:tcPr>
          <w:p w:rsidR="00DB7E14" w:rsidRDefault="00DB7E14" w:rsidP="004175D0">
            <w:pPr>
              <w:spacing w:after="0" w:line="100" w:lineRule="atLeast"/>
              <w:rPr>
                <w:color w:val="222222"/>
              </w:rPr>
            </w:pPr>
            <w:r>
              <w:rPr>
                <w:color w:val="222222"/>
              </w:rPr>
              <w:t>Conservatives favor more tax breaks for the rich and large corporations—as if they didn’t have enough already</w:t>
            </w:r>
          </w:p>
        </w:tc>
      </w:tr>
      <w:tr w:rsidR="00DB7E14" w:rsidTr="004175D0">
        <w:trPr>
          <w:trHeight w:val="458"/>
        </w:trPr>
        <w:tc>
          <w:tcPr>
            <w:tcW w:w="4967" w:type="dxa"/>
            <w:shd w:val="clear" w:color="auto" w:fill="auto"/>
            <w:vAlign w:val="center"/>
          </w:tcPr>
          <w:p w:rsidR="00DB7E14" w:rsidRPr="00F87CFA" w:rsidRDefault="00DB7E14" w:rsidP="004175D0">
            <w:pPr>
              <w:spacing w:after="0" w:line="100" w:lineRule="atLeast"/>
              <w:rPr>
                <w:color w:val="222222"/>
              </w:rPr>
            </w:pPr>
            <w:r w:rsidRPr="00F87CFA">
              <w:rPr>
                <w:color w:val="222222"/>
              </w:rPr>
              <w:t xml:space="preserve">Say it’s “not right” </w:t>
            </w:r>
          </w:p>
        </w:tc>
        <w:tc>
          <w:tcPr>
            <w:tcW w:w="5040" w:type="dxa"/>
            <w:shd w:val="clear" w:color="auto" w:fill="auto"/>
            <w:vAlign w:val="center"/>
          </w:tcPr>
          <w:p w:rsidR="00DB7E14" w:rsidRDefault="00DB7E14" w:rsidP="004175D0">
            <w:pPr>
              <w:spacing w:after="0" w:line="100" w:lineRule="atLeast"/>
              <w:rPr>
                <w:color w:val="222222"/>
              </w:rPr>
            </w:pPr>
            <w:r>
              <w:rPr>
                <w:color w:val="222222"/>
              </w:rPr>
              <w:t>Don’t say “it’s not fair”</w:t>
            </w:r>
          </w:p>
        </w:tc>
      </w:tr>
    </w:tbl>
    <w:p w:rsidR="00DB7E14" w:rsidRPr="00EA6BD2" w:rsidRDefault="00DB7E14" w:rsidP="00DB7E14">
      <w:pPr>
        <w:rPr>
          <w:color w:val="222222"/>
        </w:rPr>
      </w:pPr>
    </w:p>
    <w:p w:rsidR="0077354F" w:rsidRDefault="0077354F" w:rsidP="0042165A">
      <w:pPr>
        <w:spacing w:after="0" w:line="240" w:lineRule="auto"/>
        <w:jc w:val="center"/>
        <w:rPr>
          <w:rFonts w:ascii="Arial Black" w:hAnsi="Arial Black" w:cs="Times New Roman"/>
          <w:caps/>
          <w:color w:val="4F81BD"/>
          <w:kern w:val="44"/>
          <w:sz w:val="44"/>
          <w:szCs w:val="44"/>
        </w:rPr>
      </w:pPr>
    </w:p>
    <w:p w:rsidR="0077354F" w:rsidRDefault="0077354F" w:rsidP="0042165A">
      <w:pPr>
        <w:spacing w:after="0" w:line="240" w:lineRule="auto"/>
        <w:jc w:val="center"/>
        <w:rPr>
          <w:rFonts w:ascii="Arial Black" w:hAnsi="Arial Black" w:cs="Times New Roman"/>
          <w:caps/>
          <w:color w:val="4F81BD"/>
          <w:kern w:val="44"/>
          <w:sz w:val="44"/>
          <w:szCs w:val="44"/>
        </w:rPr>
      </w:pPr>
    </w:p>
    <w:p w:rsidR="00883DB5" w:rsidRPr="00883DB5" w:rsidRDefault="00883DB5" w:rsidP="0077354F">
      <w:pPr>
        <w:spacing w:after="0" w:line="240" w:lineRule="auto"/>
        <w:jc w:val="center"/>
        <w:rPr>
          <w:rFonts w:ascii="Arial Black" w:hAnsi="Arial Black" w:cs="Times New Roman"/>
          <w:caps/>
          <w:color w:val="0000FF"/>
          <w:kern w:val="44"/>
        </w:rPr>
      </w:pPr>
    </w:p>
    <w:p w:rsidR="00883DB5" w:rsidRDefault="00883DB5" w:rsidP="0077354F">
      <w:pPr>
        <w:spacing w:after="0" w:line="240" w:lineRule="auto"/>
        <w:jc w:val="center"/>
        <w:rPr>
          <w:rFonts w:ascii="Arial Black" w:hAnsi="Arial Black" w:cs="Times New Roman"/>
          <w:caps/>
          <w:color w:val="0000FF"/>
          <w:kern w:val="44"/>
          <w:sz w:val="20"/>
          <w:szCs w:val="20"/>
        </w:rPr>
      </w:pPr>
    </w:p>
    <w:p w:rsidR="004175D0" w:rsidRPr="00CD182A" w:rsidRDefault="004175D0" w:rsidP="0077354F">
      <w:pPr>
        <w:spacing w:after="0" w:line="240" w:lineRule="auto"/>
        <w:jc w:val="center"/>
        <w:rPr>
          <w:rFonts w:ascii="Arial Black" w:hAnsi="Arial Black" w:cs="Times New Roman"/>
          <w:caps/>
          <w:color w:val="0000FF"/>
          <w:kern w:val="44"/>
          <w:sz w:val="44"/>
          <w:szCs w:val="44"/>
        </w:rPr>
      </w:pPr>
      <w:r w:rsidRPr="00CD182A">
        <w:rPr>
          <w:rFonts w:ascii="Arial Black" w:hAnsi="Arial Black" w:cs="Times New Roman"/>
          <w:caps/>
          <w:color w:val="0000FF"/>
          <w:kern w:val="44"/>
          <w:sz w:val="44"/>
          <w:szCs w:val="44"/>
        </w:rPr>
        <w:t>Attacks and Responses</w:t>
      </w:r>
    </w:p>
    <w:p w:rsidR="00373042" w:rsidRPr="004E0880" w:rsidRDefault="00373042" w:rsidP="00373042">
      <w:pPr>
        <w:jc w:val="center"/>
        <w:rPr>
          <w:b/>
          <w:sz w:val="28"/>
          <w:szCs w:val="28"/>
          <w:u w:val="single"/>
        </w:rPr>
      </w:pPr>
    </w:p>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000" w:firstRow="0" w:lastRow="0" w:firstColumn="0" w:lastColumn="0" w:noHBand="0" w:noVBand="0"/>
      </w:tblPr>
      <w:tblGrid>
        <w:gridCol w:w="1973"/>
        <w:gridCol w:w="3548"/>
        <w:gridCol w:w="4289"/>
      </w:tblGrid>
      <w:tr w:rsidR="00373042" w:rsidTr="00CD182A">
        <w:trPr>
          <w:trHeight w:val="780"/>
        </w:trPr>
        <w:tc>
          <w:tcPr>
            <w:tcW w:w="1973" w:type="dxa"/>
            <w:shd w:val="clear" w:color="auto" w:fill="FFFFFF"/>
          </w:tcPr>
          <w:p w:rsidR="00373042" w:rsidRDefault="00373042" w:rsidP="003E35AC">
            <w:pPr>
              <w:snapToGrid w:val="0"/>
              <w:rPr>
                <w:b/>
                <w:bCs/>
                <w:color w:val="00000A"/>
              </w:rPr>
            </w:pPr>
          </w:p>
        </w:tc>
        <w:tc>
          <w:tcPr>
            <w:tcW w:w="3548" w:type="dxa"/>
            <w:shd w:val="clear" w:color="auto" w:fill="FF0000"/>
            <w:vAlign w:val="center"/>
          </w:tcPr>
          <w:p w:rsidR="00373042" w:rsidRPr="008E58CB" w:rsidRDefault="00373042" w:rsidP="003E35AC">
            <w:pPr>
              <w:snapToGrid w:val="0"/>
              <w:spacing w:after="0" w:line="100" w:lineRule="atLeast"/>
              <w:jc w:val="center"/>
              <w:rPr>
                <w:b/>
                <w:color w:val="FFFFFF"/>
                <w:sz w:val="28"/>
                <w:szCs w:val="28"/>
              </w:rPr>
            </w:pPr>
            <w:r w:rsidRPr="008E58CB">
              <w:rPr>
                <w:b/>
                <w:color w:val="FFFFFF"/>
                <w:sz w:val="28"/>
                <w:szCs w:val="28"/>
              </w:rPr>
              <w:t>ATTACKS</w:t>
            </w:r>
          </w:p>
          <w:p w:rsidR="00373042" w:rsidRDefault="00373042" w:rsidP="003E35AC">
            <w:pPr>
              <w:spacing w:after="0" w:line="100" w:lineRule="atLeast"/>
              <w:jc w:val="center"/>
              <w:rPr>
                <w:b/>
                <w:color w:val="00000A"/>
                <w:sz w:val="28"/>
                <w:szCs w:val="28"/>
              </w:rPr>
            </w:pPr>
            <w:r w:rsidRPr="008E58CB">
              <w:rPr>
                <w:b/>
                <w:color w:val="FFFFFF"/>
                <w:sz w:val="28"/>
                <w:szCs w:val="28"/>
              </w:rPr>
              <w:t>When they say…</w:t>
            </w:r>
          </w:p>
        </w:tc>
        <w:tc>
          <w:tcPr>
            <w:tcW w:w="4289" w:type="dxa"/>
            <w:shd w:val="clear" w:color="auto" w:fill="0000FF"/>
            <w:vAlign w:val="center"/>
          </w:tcPr>
          <w:p w:rsidR="00373042" w:rsidRPr="008E58CB" w:rsidRDefault="00373042" w:rsidP="003E35AC">
            <w:pPr>
              <w:snapToGrid w:val="0"/>
              <w:spacing w:after="0" w:line="100" w:lineRule="atLeast"/>
              <w:jc w:val="center"/>
              <w:rPr>
                <w:b/>
                <w:color w:val="FFFFFF"/>
                <w:sz w:val="28"/>
                <w:szCs w:val="28"/>
              </w:rPr>
            </w:pPr>
            <w:r w:rsidRPr="008E58CB">
              <w:rPr>
                <w:b/>
                <w:color w:val="FFFFFF"/>
                <w:sz w:val="28"/>
                <w:szCs w:val="28"/>
              </w:rPr>
              <w:t>RESPONSES</w:t>
            </w:r>
          </w:p>
          <w:p w:rsidR="00373042" w:rsidRDefault="00373042" w:rsidP="003E35AC">
            <w:pPr>
              <w:spacing w:after="0" w:line="100" w:lineRule="atLeast"/>
              <w:jc w:val="center"/>
              <w:rPr>
                <w:b/>
                <w:color w:val="00000A"/>
                <w:sz w:val="28"/>
                <w:szCs w:val="28"/>
              </w:rPr>
            </w:pPr>
            <w:r w:rsidRPr="008E58CB">
              <w:rPr>
                <w:b/>
                <w:color w:val="FFFFFF"/>
                <w:sz w:val="28"/>
                <w:szCs w:val="28"/>
              </w:rPr>
              <w:t>You say…</w:t>
            </w:r>
          </w:p>
        </w:tc>
      </w:tr>
      <w:tr w:rsidR="00373042" w:rsidTr="003E35AC">
        <w:trPr>
          <w:trHeight w:val="780"/>
        </w:trPr>
        <w:tc>
          <w:tcPr>
            <w:tcW w:w="1973" w:type="dxa"/>
            <w:shd w:val="clear" w:color="auto" w:fill="FFFFFF"/>
          </w:tcPr>
          <w:p w:rsidR="00373042" w:rsidRDefault="00373042" w:rsidP="003E35AC">
            <w:pPr>
              <w:snapToGrid w:val="0"/>
              <w:rPr>
                <w:b/>
                <w:bCs/>
                <w:color w:val="00000A"/>
              </w:rPr>
            </w:pPr>
            <w:r>
              <w:rPr>
                <w:b/>
                <w:bCs/>
                <w:color w:val="00000A"/>
              </w:rPr>
              <w:t>Spending causes debt (tax cuts don't)</w:t>
            </w:r>
          </w:p>
        </w:tc>
        <w:tc>
          <w:tcPr>
            <w:tcW w:w="3548" w:type="dxa"/>
            <w:shd w:val="clear" w:color="auto" w:fill="F2DBDB"/>
          </w:tcPr>
          <w:p w:rsidR="00373042" w:rsidRDefault="00373042" w:rsidP="003E35AC">
            <w:pPr>
              <w:snapToGrid w:val="0"/>
              <w:rPr>
                <w:color w:val="00000A"/>
              </w:rPr>
            </w:pPr>
            <w:r>
              <w:rPr>
                <w:color w:val="00000A"/>
              </w:rPr>
              <w:t>The national debt problem was caused by out-of-control government spending, not low taxes. We should reduce the deficit by cutting spending, not raising taxes on the American people.</w:t>
            </w:r>
          </w:p>
        </w:tc>
        <w:tc>
          <w:tcPr>
            <w:tcW w:w="4289" w:type="dxa"/>
            <w:shd w:val="clear" w:color="auto" w:fill="DBE5F1"/>
          </w:tcPr>
          <w:p w:rsidR="00373042" w:rsidRDefault="00373042" w:rsidP="0077354F">
            <w:pPr>
              <w:snapToGrid w:val="0"/>
              <w:ind w:right="-87"/>
              <w:rPr>
                <w:color w:val="00000A"/>
              </w:rPr>
            </w:pPr>
            <w:r>
              <w:rPr>
                <w:color w:val="00000A"/>
              </w:rPr>
              <w:t xml:space="preserve">Actually, giant </w:t>
            </w:r>
            <w:r>
              <w:rPr>
                <w:b/>
                <w:color w:val="00000A"/>
              </w:rPr>
              <w:t>tax breaks for the wealthy and big corporations</w:t>
            </w:r>
            <w:r>
              <w:rPr>
                <w:b/>
                <w:bCs/>
                <w:color w:val="00000A"/>
              </w:rPr>
              <w:t xml:space="preserve"> is exactly the kind of waste we need to stop. </w:t>
            </w:r>
            <w:r>
              <w:rPr>
                <w:color w:val="00000A"/>
              </w:rPr>
              <w:t>It's time for politicians to stop defending</w:t>
            </w:r>
            <w:r>
              <w:rPr>
                <w:b/>
                <w:color w:val="00000A"/>
              </w:rPr>
              <w:t xml:space="preserve"> </w:t>
            </w:r>
            <w:r>
              <w:rPr>
                <w:b/>
                <w:bCs/>
                <w:color w:val="00000A"/>
              </w:rPr>
              <w:t>budget-busting tax breaks</w:t>
            </w:r>
            <w:r>
              <w:rPr>
                <w:color w:val="00000A"/>
              </w:rPr>
              <w:t xml:space="preserve"> and loopholes for wealthy special interests.</w:t>
            </w:r>
          </w:p>
        </w:tc>
      </w:tr>
      <w:tr w:rsidR="00373042" w:rsidTr="003E35AC">
        <w:trPr>
          <w:trHeight w:val="780"/>
        </w:trPr>
        <w:tc>
          <w:tcPr>
            <w:tcW w:w="1973" w:type="dxa"/>
            <w:shd w:val="clear" w:color="auto" w:fill="FFFFFF"/>
          </w:tcPr>
          <w:p w:rsidR="00373042" w:rsidRDefault="00373042" w:rsidP="003E35AC">
            <w:pPr>
              <w:snapToGrid w:val="0"/>
              <w:rPr>
                <w:b/>
                <w:bCs/>
                <w:color w:val="00000A"/>
              </w:rPr>
            </w:pPr>
            <w:r>
              <w:rPr>
                <w:b/>
                <w:bCs/>
                <w:color w:val="00000A"/>
              </w:rPr>
              <w:t>Raising taxes on small businesses hurts the economy.</w:t>
            </w:r>
          </w:p>
        </w:tc>
        <w:tc>
          <w:tcPr>
            <w:tcW w:w="3548" w:type="dxa"/>
            <w:shd w:val="clear" w:color="auto" w:fill="F2DBDB"/>
          </w:tcPr>
          <w:p w:rsidR="00373042" w:rsidRDefault="00373042" w:rsidP="003E35AC">
            <w:pPr>
              <w:snapToGrid w:val="0"/>
              <w:rPr>
                <w:color w:val="00000A"/>
              </w:rPr>
            </w:pPr>
            <w:r>
              <w:rPr>
                <w:color w:val="00000A"/>
              </w:rPr>
              <w:t>Raising taxes on small businesses will hurt our economy and cost millions of Americans their jobs.</w:t>
            </w:r>
          </w:p>
        </w:tc>
        <w:tc>
          <w:tcPr>
            <w:tcW w:w="4289" w:type="dxa"/>
            <w:shd w:val="clear" w:color="auto" w:fill="DBE5F1"/>
          </w:tcPr>
          <w:p w:rsidR="00373042" w:rsidRDefault="00373042" w:rsidP="0077354F">
            <w:pPr>
              <w:snapToGrid w:val="0"/>
              <w:rPr>
                <w:color w:val="00000A"/>
              </w:rPr>
            </w:pPr>
            <w:r>
              <w:rPr>
                <w:color w:val="00000A"/>
              </w:rPr>
              <w:t xml:space="preserve">Our plan would </w:t>
            </w:r>
            <w:r>
              <w:rPr>
                <w:b/>
                <w:bCs/>
                <w:color w:val="00000A"/>
              </w:rPr>
              <w:t>extend the tax cuts for 97% of all small businesses</w:t>
            </w:r>
            <w:r>
              <w:rPr>
                <w:color w:val="00000A"/>
              </w:rPr>
              <w:t xml:space="preserve">.  And if </w:t>
            </w:r>
            <w:r w:rsidR="0077354F">
              <w:rPr>
                <w:color w:val="00000A"/>
              </w:rPr>
              <w:t>politicians</w:t>
            </w:r>
            <w:r>
              <w:rPr>
                <w:color w:val="00000A"/>
              </w:rPr>
              <w:t xml:space="preserve"> </w:t>
            </w:r>
            <w:r w:rsidR="004C4099">
              <w:rPr>
                <w:color w:val="00000A"/>
              </w:rPr>
              <w:t xml:space="preserve">cared about </w:t>
            </w:r>
            <w:r>
              <w:rPr>
                <w:color w:val="00000A"/>
              </w:rPr>
              <w:t xml:space="preserve">small business, they would join us in leveling the playing field by </w:t>
            </w:r>
            <w:r>
              <w:rPr>
                <w:b/>
                <w:color w:val="00000A"/>
              </w:rPr>
              <w:t>eliminating the tax loopholes that reward big corporations for shipping jobs overseas</w:t>
            </w:r>
            <w:r>
              <w:rPr>
                <w:color w:val="00000A"/>
              </w:rPr>
              <w:t xml:space="preserve">. </w:t>
            </w:r>
          </w:p>
        </w:tc>
      </w:tr>
      <w:tr w:rsidR="00373042" w:rsidTr="003E35AC">
        <w:trPr>
          <w:trHeight w:val="1744"/>
        </w:trPr>
        <w:tc>
          <w:tcPr>
            <w:tcW w:w="1973" w:type="dxa"/>
            <w:shd w:val="clear" w:color="auto" w:fill="FFFFFF"/>
          </w:tcPr>
          <w:p w:rsidR="00373042" w:rsidRDefault="00373042" w:rsidP="003E35AC">
            <w:pPr>
              <w:snapToGrid w:val="0"/>
              <w:rPr>
                <w:b/>
                <w:bCs/>
                <w:color w:val="00000A"/>
              </w:rPr>
            </w:pPr>
            <w:r>
              <w:rPr>
                <w:b/>
                <w:bCs/>
                <w:color w:val="00000A"/>
              </w:rPr>
              <w:t>Raising taxes on job creators hurts the economy.</w:t>
            </w:r>
          </w:p>
        </w:tc>
        <w:tc>
          <w:tcPr>
            <w:tcW w:w="3548" w:type="dxa"/>
            <w:shd w:val="clear" w:color="auto" w:fill="F2DBDB"/>
          </w:tcPr>
          <w:p w:rsidR="00373042" w:rsidRDefault="00373042" w:rsidP="003E35AC">
            <w:pPr>
              <w:snapToGrid w:val="0"/>
              <w:rPr>
                <w:color w:val="00000A"/>
              </w:rPr>
            </w:pPr>
            <w:r>
              <w:rPr>
                <w:color w:val="00000A"/>
              </w:rPr>
              <w:t>Raising taxes on job creators will hurt our economy and cost millions of Americans their jobs.</w:t>
            </w:r>
          </w:p>
        </w:tc>
        <w:tc>
          <w:tcPr>
            <w:tcW w:w="4289" w:type="dxa"/>
            <w:shd w:val="clear" w:color="auto" w:fill="DBE5F1"/>
          </w:tcPr>
          <w:p w:rsidR="00373042" w:rsidRDefault="00373042" w:rsidP="003E35AC">
            <w:pPr>
              <w:snapToGrid w:val="0"/>
            </w:pPr>
            <w:r>
              <w:t xml:space="preserve">It's just </w:t>
            </w:r>
            <w:r>
              <w:rPr>
                <w:b/>
                <w:bCs/>
              </w:rPr>
              <w:t>ridiculous to say cutting taxes for rich people creates jobs</w:t>
            </w:r>
            <w:r>
              <w:t>. They've gotten huge tax breaks for over a decade, and jobs are harder to find than ever.</w:t>
            </w:r>
          </w:p>
        </w:tc>
      </w:tr>
      <w:tr w:rsidR="00373042" w:rsidTr="003E35AC">
        <w:trPr>
          <w:trHeight w:val="780"/>
        </w:trPr>
        <w:tc>
          <w:tcPr>
            <w:tcW w:w="1973" w:type="dxa"/>
            <w:shd w:val="clear" w:color="auto" w:fill="FFFFFF"/>
          </w:tcPr>
          <w:p w:rsidR="00373042" w:rsidRDefault="00373042" w:rsidP="003E35AC">
            <w:pPr>
              <w:snapToGrid w:val="0"/>
              <w:rPr>
                <w:b/>
                <w:bCs/>
                <w:color w:val="00000A"/>
              </w:rPr>
            </w:pPr>
            <w:r>
              <w:rPr>
                <w:b/>
                <w:bCs/>
                <w:color w:val="00000A"/>
              </w:rPr>
              <w:t>Taxes = Big Government</w:t>
            </w:r>
          </w:p>
        </w:tc>
        <w:tc>
          <w:tcPr>
            <w:tcW w:w="3548" w:type="dxa"/>
            <w:shd w:val="clear" w:color="auto" w:fill="F2DBDB"/>
          </w:tcPr>
          <w:p w:rsidR="00373042" w:rsidRDefault="00373042" w:rsidP="003E35AC">
            <w:pPr>
              <w:snapToGrid w:val="0"/>
              <w:rPr>
                <w:color w:val="00000A"/>
              </w:rPr>
            </w:pPr>
            <w:r>
              <w:rPr>
                <w:color w:val="00000A"/>
              </w:rPr>
              <w:t>Giving the government more money by raising taxes will only lead to an even bigger federal government.</w:t>
            </w:r>
          </w:p>
        </w:tc>
        <w:tc>
          <w:tcPr>
            <w:tcW w:w="4289" w:type="dxa"/>
            <w:shd w:val="clear" w:color="auto" w:fill="DBE5F1"/>
          </w:tcPr>
          <w:p w:rsidR="00373042" w:rsidRDefault="00373042" w:rsidP="003E35AC">
            <w:pPr>
              <w:snapToGrid w:val="0"/>
              <w:rPr>
                <w:color w:val="00000A"/>
              </w:rPr>
            </w:pPr>
            <w:r>
              <w:rPr>
                <w:color w:val="00000A"/>
              </w:rPr>
              <w:t xml:space="preserve">The </w:t>
            </w:r>
            <w:r>
              <w:rPr>
                <w:b/>
                <w:bCs/>
                <w:color w:val="00000A"/>
              </w:rPr>
              <w:t xml:space="preserve">size of our government matters less than </w:t>
            </w:r>
            <w:proofErr w:type="gramStart"/>
            <w:r>
              <w:rPr>
                <w:b/>
                <w:bCs/>
                <w:color w:val="00000A"/>
              </w:rPr>
              <w:t>who</w:t>
            </w:r>
            <w:proofErr w:type="gramEnd"/>
            <w:r>
              <w:rPr>
                <w:b/>
                <w:bCs/>
                <w:color w:val="00000A"/>
              </w:rPr>
              <w:t xml:space="preserve"> it works for</w:t>
            </w:r>
            <w:r>
              <w:rPr>
                <w:color w:val="00000A"/>
              </w:rPr>
              <w:t xml:space="preserve">. We need our elected officials to work for us, and </w:t>
            </w:r>
            <w:r>
              <w:rPr>
                <w:b/>
                <w:bCs/>
                <w:color w:val="00000A"/>
              </w:rPr>
              <w:t>stop signing</w:t>
            </w:r>
            <w:r>
              <w:rPr>
                <w:color w:val="00000A"/>
              </w:rPr>
              <w:t xml:space="preserve"> </w:t>
            </w:r>
            <w:r>
              <w:rPr>
                <w:b/>
                <w:bCs/>
                <w:color w:val="00000A"/>
              </w:rPr>
              <w:t>pledges to defend every special tax break and loophole</w:t>
            </w:r>
            <w:r>
              <w:rPr>
                <w:color w:val="00000A"/>
              </w:rPr>
              <w:t xml:space="preserve"> in our broken tax system. Everyone needs to play by the </w:t>
            </w:r>
            <w:r>
              <w:rPr>
                <w:b/>
                <w:bCs/>
                <w:color w:val="00000A"/>
              </w:rPr>
              <w:t>same rules</w:t>
            </w:r>
            <w:r>
              <w:rPr>
                <w:color w:val="00000A"/>
              </w:rPr>
              <w:t>.</w:t>
            </w:r>
          </w:p>
        </w:tc>
      </w:tr>
    </w:tbl>
    <w:p w:rsidR="00373042" w:rsidRDefault="00373042" w:rsidP="00373042"/>
    <w:p w:rsidR="002F66BD" w:rsidRDefault="002F66BD" w:rsidP="00373042"/>
    <w:p w:rsidR="00883DB5" w:rsidRDefault="00883DB5" w:rsidP="00373042"/>
    <w:p w:rsidR="00883DB5" w:rsidRDefault="00883DB5" w:rsidP="00373042"/>
    <w:p w:rsidR="00883DB5" w:rsidRPr="00883DB5" w:rsidRDefault="00883DB5" w:rsidP="00373042">
      <w:pPr>
        <w:rPr>
          <w:sz w:val="8"/>
          <w:szCs w:val="8"/>
        </w:rPr>
      </w:pPr>
    </w:p>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000" w:firstRow="0" w:lastRow="0" w:firstColumn="0" w:lastColumn="0" w:noHBand="0" w:noVBand="0"/>
      </w:tblPr>
      <w:tblGrid>
        <w:gridCol w:w="1973"/>
        <w:gridCol w:w="3548"/>
        <w:gridCol w:w="4289"/>
      </w:tblGrid>
      <w:tr w:rsidR="00373042" w:rsidTr="003E35AC">
        <w:trPr>
          <w:trHeight w:val="780"/>
        </w:trPr>
        <w:tc>
          <w:tcPr>
            <w:tcW w:w="1973" w:type="dxa"/>
            <w:shd w:val="clear" w:color="auto" w:fill="FFFFFF"/>
          </w:tcPr>
          <w:p w:rsidR="00373042" w:rsidRDefault="00373042" w:rsidP="003E35AC">
            <w:pPr>
              <w:snapToGrid w:val="0"/>
              <w:rPr>
                <w:b/>
                <w:bCs/>
                <w:color w:val="00000A"/>
              </w:rPr>
            </w:pPr>
            <w:r>
              <w:rPr>
                <w:b/>
                <w:bCs/>
                <w:color w:val="00000A"/>
              </w:rPr>
              <w:t>More taxes = more spending</w:t>
            </w:r>
          </w:p>
        </w:tc>
        <w:tc>
          <w:tcPr>
            <w:tcW w:w="3548" w:type="dxa"/>
            <w:shd w:val="clear" w:color="auto" w:fill="F2DBDB"/>
          </w:tcPr>
          <w:p w:rsidR="00373042" w:rsidRDefault="00373042" w:rsidP="003E35AC">
            <w:pPr>
              <w:snapToGrid w:val="0"/>
              <w:rPr>
                <w:color w:val="00000A"/>
              </w:rPr>
            </w:pPr>
            <w:r>
              <w:rPr>
                <w:color w:val="00000A"/>
              </w:rPr>
              <w:t xml:space="preserve">Giving the government more money by raising taxes will just lead to more wasteful government spending. Until Washington starts respecting taxpayers’ dollars, we shouldn’t give them any more. </w:t>
            </w:r>
          </w:p>
        </w:tc>
        <w:tc>
          <w:tcPr>
            <w:tcW w:w="4289" w:type="dxa"/>
            <w:shd w:val="clear" w:color="auto" w:fill="DBE5F1"/>
          </w:tcPr>
          <w:p w:rsidR="00373042" w:rsidRDefault="00373042" w:rsidP="003E35AC">
            <w:pPr>
              <w:snapToGrid w:val="0"/>
              <w:rPr>
                <w:color w:val="00000A"/>
              </w:rPr>
            </w:pPr>
            <w:r>
              <w:rPr>
                <w:b/>
                <w:color w:val="00000A"/>
              </w:rPr>
              <w:t>What's really wasteful are giant tax breaks for CEOs</w:t>
            </w:r>
            <w:r>
              <w:rPr>
                <w:color w:val="00000A"/>
              </w:rPr>
              <w:t>, hedge fund billionaires, and corporations that ship jobs overseas. The country can’t afford politicians who keep giving out budget-busting tax breaks and loopholes for wealthy special interests.</w:t>
            </w:r>
          </w:p>
        </w:tc>
      </w:tr>
      <w:tr w:rsidR="00373042" w:rsidTr="003E35AC">
        <w:trPr>
          <w:trHeight w:val="780"/>
        </w:trPr>
        <w:tc>
          <w:tcPr>
            <w:tcW w:w="1973" w:type="dxa"/>
            <w:shd w:val="clear" w:color="auto" w:fill="FFFFFF"/>
          </w:tcPr>
          <w:p w:rsidR="00373042" w:rsidRDefault="00373042" w:rsidP="003E35AC">
            <w:pPr>
              <w:snapToGrid w:val="0"/>
              <w:rPr>
                <w:b/>
                <w:bCs/>
                <w:color w:val="00000A"/>
              </w:rPr>
            </w:pPr>
            <w:r>
              <w:rPr>
                <w:b/>
                <w:bCs/>
                <w:color w:val="00000A"/>
              </w:rPr>
              <w:t>Tax hikes on rich lead to hikes on middle class</w:t>
            </w:r>
          </w:p>
        </w:tc>
        <w:tc>
          <w:tcPr>
            <w:tcW w:w="3548" w:type="dxa"/>
            <w:shd w:val="clear" w:color="auto" w:fill="F2DBDB"/>
          </w:tcPr>
          <w:p w:rsidR="00373042" w:rsidRDefault="00373042" w:rsidP="003E35AC">
            <w:pPr>
              <w:snapToGrid w:val="0"/>
              <w:rPr>
                <w:color w:val="00000A"/>
              </w:rPr>
            </w:pPr>
            <w:r>
              <w:rPr>
                <w:color w:val="00000A"/>
              </w:rPr>
              <w:t>The politicians may claim they are only raising taxes on high-income families, but once they start raising taxes you know they will raise taxes on the struggling middle class too–and we just can’t afford that.</w:t>
            </w:r>
          </w:p>
        </w:tc>
        <w:tc>
          <w:tcPr>
            <w:tcW w:w="4289" w:type="dxa"/>
            <w:shd w:val="clear" w:color="auto" w:fill="DBE5F1"/>
          </w:tcPr>
          <w:p w:rsidR="00373042" w:rsidRDefault="00373042" w:rsidP="0077354F">
            <w:pPr>
              <w:snapToGrid w:val="0"/>
              <w:rPr>
                <w:color w:val="00000A"/>
              </w:rPr>
            </w:pPr>
            <w:r>
              <w:rPr>
                <w:color w:val="00000A"/>
              </w:rPr>
              <w:t xml:space="preserve">Actually, when the rich pay less, middle class families end up paying more. </w:t>
            </w:r>
            <w:r w:rsidR="0077354F">
              <w:rPr>
                <w:b/>
                <w:color w:val="00000A"/>
              </w:rPr>
              <w:t>P</w:t>
            </w:r>
            <w:r>
              <w:rPr>
                <w:b/>
                <w:color w:val="00000A"/>
              </w:rPr>
              <w:t>oliticians have stacked the deck in favor of their wealthy campaign contributors</w:t>
            </w:r>
            <w:r>
              <w:rPr>
                <w:color w:val="00000A"/>
              </w:rPr>
              <w:t xml:space="preserve">, while struggling middle-class families get stuck with the tab. </w:t>
            </w:r>
          </w:p>
        </w:tc>
      </w:tr>
      <w:tr w:rsidR="00373042" w:rsidTr="003E35AC">
        <w:trPr>
          <w:trHeight w:val="780"/>
        </w:trPr>
        <w:tc>
          <w:tcPr>
            <w:tcW w:w="1973" w:type="dxa"/>
            <w:shd w:val="clear" w:color="auto" w:fill="FFFFFF"/>
          </w:tcPr>
          <w:p w:rsidR="00373042" w:rsidRDefault="00373042" w:rsidP="003E35AC">
            <w:pPr>
              <w:snapToGrid w:val="0"/>
              <w:rPr>
                <w:b/>
                <w:bCs/>
                <w:color w:val="00000A"/>
              </w:rPr>
            </w:pPr>
            <w:r>
              <w:rPr>
                <w:b/>
                <w:bCs/>
                <w:color w:val="00000A"/>
              </w:rPr>
              <w:t>Taxes don't reduce debt</w:t>
            </w:r>
          </w:p>
        </w:tc>
        <w:tc>
          <w:tcPr>
            <w:tcW w:w="3548" w:type="dxa"/>
            <w:shd w:val="clear" w:color="auto" w:fill="F2DBDB"/>
          </w:tcPr>
          <w:p w:rsidR="00373042" w:rsidRDefault="00373042" w:rsidP="003E35AC">
            <w:pPr>
              <w:snapToGrid w:val="0"/>
              <w:rPr>
                <w:color w:val="00000A"/>
              </w:rPr>
            </w:pPr>
            <w:r>
              <w:rPr>
                <w:color w:val="00000A"/>
              </w:rPr>
              <w:t>Tax increases will do nothing to reduce the deficit. They will just increase the size of our government.</w:t>
            </w:r>
          </w:p>
        </w:tc>
        <w:tc>
          <w:tcPr>
            <w:tcW w:w="4289" w:type="dxa"/>
            <w:shd w:val="clear" w:color="auto" w:fill="DBE5F1"/>
          </w:tcPr>
          <w:p w:rsidR="00373042" w:rsidRDefault="00373042" w:rsidP="003E35AC">
            <w:pPr>
              <w:snapToGrid w:val="0"/>
              <w:rPr>
                <w:color w:val="00000A"/>
              </w:rPr>
            </w:pPr>
            <w:r>
              <w:rPr>
                <w:color w:val="00000A"/>
              </w:rPr>
              <w:t>Actually, the giant Bush</w:t>
            </w:r>
            <w:r>
              <w:rPr>
                <w:b/>
                <w:color w:val="00000A"/>
              </w:rPr>
              <w:t xml:space="preserve"> tax breaks for the wealthy and big corporations are one reason we are in debt</w:t>
            </w:r>
            <w:r>
              <w:rPr>
                <w:color w:val="00000A"/>
              </w:rPr>
              <w:t xml:space="preserve">. The wealthiest people in our country have </w:t>
            </w:r>
            <w:r w:rsidR="0077354F">
              <w:rPr>
                <w:color w:val="00000A"/>
              </w:rPr>
              <w:t>received the biggest tax breaks.</w:t>
            </w:r>
            <w:r>
              <w:rPr>
                <w:color w:val="00000A"/>
              </w:rPr>
              <w:t xml:space="preserve"> If they </w:t>
            </w:r>
            <w:r>
              <w:rPr>
                <w:b/>
                <w:bCs/>
                <w:color w:val="00000A"/>
              </w:rPr>
              <w:t>pay their fair share it will help to get the budget deficit under control</w:t>
            </w:r>
            <w:r>
              <w:rPr>
                <w:color w:val="00000A"/>
              </w:rPr>
              <w:t>.</w:t>
            </w:r>
          </w:p>
        </w:tc>
      </w:tr>
      <w:tr w:rsidR="00373042" w:rsidTr="0077354F">
        <w:trPr>
          <w:trHeight w:val="2580"/>
        </w:trPr>
        <w:tc>
          <w:tcPr>
            <w:tcW w:w="1973" w:type="dxa"/>
            <w:shd w:val="clear" w:color="auto" w:fill="FFFFFF"/>
          </w:tcPr>
          <w:p w:rsidR="00373042" w:rsidRDefault="00373042" w:rsidP="003E35AC">
            <w:pPr>
              <w:snapToGrid w:val="0"/>
              <w:rPr>
                <w:b/>
                <w:bCs/>
                <w:color w:val="00000A"/>
              </w:rPr>
            </w:pPr>
            <w:r>
              <w:rPr>
                <w:b/>
                <w:bCs/>
                <w:color w:val="00000A"/>
              </w:rPr>
              <w:t>Poor not paying their share</w:t>
            </w:r>
          </w:p>
        </w:tc>
        <w:tc>
          <w:tcPr>
            <w:tcW w:w="3548" w:type="dxa"/>
            <w:shd w:val="clear" w:color="auto" w:fill="F2DBDB"/>
          </w:tcPr>
          <w:p w:rsidR="00373042" w:rsidRDefault="00373042" w:rsidP="00D3152C">
            <w:pPr>
              <w:snapToGrid w:val="0"/>
              <w:rPr>
                <w:color w:val="00000A"/>
              </w:rPr>
            </w:pPr>
            <w:r>
              <w:rPr>
                <w:color w:val="00000A"/>
              </w:rPr>
              <w:t xml:space="preserve">The top </w:t>
            </w:r>
            <w:r w:rsidR="00D3152C">
              <w:rPr>
                <w:color w:val="00000A"/>
              </w:rPr>
              <w:t>1%</w:t>
            </w:r>
            <w:r>
              <w:rPr>
                <w:color w:val="00000A"/>
              </w:rPr>
              <w:t xml:space="preserve"> of taxpayers already </w:t>
            </w:r>
            <w:proofErr w:type="gramStart"/>
            <w:r>
              <w:rPr>
                <w:color w:val="00000A"/>
              </w:rPr>
              <w:t>pay</w:t>
            </w:r>
            <w:proofErr w:type="gramEnd"/>
            <w:r>
              <w:rPr>
                <w:color w:val="00000A"/>
              </w:rPr>
              <w:t xml:space="preserve"> almost 40</w:t>
            </w:r>
            <w:r w:rsidR="00D3152C">
              <w:rPr>
                <w:color w:val="00000A"/>
              </w:rPr>
              <w:t>%</w:t>
            </w:r>
            <w:r>
              <w:rPr>
                <w:color w:val="00000A"/>
              </w:rPr>
              <w:t xml:space="preserve"> of all income taxes, while nearly half of all people don’t pay any federal income taxes at all. We shouldn’t penalize those who have been successful.</w:t>
            </w:r>
          </w:p>
        </w:tc>
        <w:tc>
          <w:tcPr>
            <w:tcW w:w="4289" w:type="dxa"/>
            <w:shd w:val="clear" w:color="auto" w:fill="DBE5F1"/>
          </w:tcPr>
          <w:p w:rsidR="00373042" w:rsidRDefault="00135D27" w:rsidP="003E35AC">
            <w:pPr>
              <w:snapToGrid w:val="0"/>
              <w:rPr>
                <w:color w:val="00000A"/>
              </w:rPr>
            </w:pPr>
            <w:r w:rsidRPr="00F302AD">
              <w:rPr>
                <w:color w:val="00000A"/>
              </w:rPr>
              <w:t xml:space="preserve">We admire successful people. And if you make a ton more money, you pay more taxes. </w:t>
            </w:r>
            <w:r w:rsidRPr="00F302AD">
              <w:rPr>
                <w:b/>
                <w:color w:val="00000A"/>
              </w:rPr>
              <w:t>But the fact is right now hedge fund managers pay a lower tax rate than the teachers who educate their children.</w:t>
            </w:r>
            <w:r w:rsidRPr="00F302AD">
              <w:rPr>
                <w:color w:val="00000A"/>
              </w:rPr>
              <w:t xml:space="preserve"> And that's not right </w:t>
            </w:r>
            <w:r w:rsidRPr="00373042">
              <w:rPr>
                <w:color w:val="00000A"/>
              </w:rPr>
              <w:t xml:space="preserve">– </w:t>
            </w:r>
            <w:r w:rsidRPr="00F302AD">
              <w:rPr>
                <w:color w:val="00000A"/>
              </w:rPr>
              <w:t xml:space="preserve">it's </w:t>
            </w:r>
            <w:r w:rsidR="0077354F">
              <w:rPr>
                <w:color w:val="00000A"/>
              </w:rPr>
              <w:t>time they pay their fair share.</w:t>
            </w:r>
          </w:p>
        </w:tc>
      </w:tr>
    </w:tbl>
    <w:p w:rsidR="00373042" w:rsidRDefault="00373042" w:rsidP="00373042"/>
    <w:p w:rsidR="00373042" w:rsidRDefault="00373042" w:rsidP="00373042"/>
    <w:p w:rsidR="00883DB5" w:rsidRDefault="00883DB5" w:rsidP="00373042"/>
    <w:p w:rsidR="00883DB5" w:rsidRDefault="00883DB5" w:rsidP="00373042"/>
    <w:p w:rsidR="00883DB5" w:rsidRDefault="00883DB5" w:rsidP="00373042"/>
    <w:p w:rsidR="00373042" w:rsidRPr="00883DB5" w:rsidRDefault="00373042" w:rsidP="00373042">
      <w:pPr>
        <w:rPr>
          <w:sz w:val="4"/>
          <w:szCs w:val="4"/>
        </w:rPr>
      </w:pPr>
    </w:p>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000" w:firstRow="0" w:lastRow="0" w:firstColumn="0" w:lastColumn="0" w:noHBand="0" w:noVBand="0"/>
      </w:tblPr>
      <w:tblGrid>
        <w:gridCol w:w="1973"/>
        <w:gridCol w:w="3548"/>
        <w:gridCol w:w="4289"/>
      </w:tblGrid>
      <w:tr w:rsidR="00373042" w:rsidTr="003E35AC">
        <w:trPr>
          <w:trHeight w:val="2157"/>
        </w:trPr>
        <w:tc>
          <w:tcPr>
            <w:tcW w:w="1973" w:type="dxa"/>
            <w:shd w:val="clear" w:color="auto" w:fill="FFFFFF"/>
          </w:tcPr>
          <w:p w:rsidR="00373042" w:rsidRDefault="00373042" w:rsidP="003E35AC">
            <w:pPr>
              <w:snapToGrid w:val="0"/>
              <w:rPr>
                <w:b/>
                <w:bCs/>
                <w:color w:val="00000A"/>
              </w:rPr>
            </w:pPr>
            <w:r>
              <w:rPr>
                <w:b/>
                <w:bCs/>
                <w:color w:val="00000A"/>
              </w:rPr>
              <w:t>Class warfare</w:t>
            </w:r>
          </w:p>
        </w:tc>
        <w:tc>
          <w:tcPr>
            <w:tcW w:w="3548" w:type="dxa"/>
            <w:shd w:val="clear" w:color="auto" w:fill="F2DBDB"/>
          </w:tcPr>
          <w:p w:rsidR="00373042" w:rsidRDefault="00373042" w:rsidP="003E35AC">
            <w:pPr>
              <w:snapToGrid w:val="0"/>
              <w:rPr>
                <w:color w:val="00000A"/>
              </w:rPr>
            </w:pPr>
            <w:r>
              <w:rPr>
                <w:color w:val="00000A"/>
              </w:rPr>
              <w:t>Raising taxes only on those who have done well is class warfare, dividing America when we should be uniting the country.</w:t>
            </w:r>
          </w:p>
        </w:tc>
        <w:tc>
          <w:tcPr>
            <w:tcW w:w="4289" w:type="dxa"/>
            <w:shd w:val="clear" w:color="auto" w:fill="DBE5F1"/>
          </w:tcPr>
          <w:p w:rsidR="00373042" w:rsidRDefault="00373042" w:rsidP="003E35AC">
            <w:pPr>
              <w:snapToGrid w:val="0"/>
              <w:rPr>
                <w:color w:val="00000A"/>
              </w:rPr>
            </w:pPr>
            <w:r>
              <w:rPr>
                <w:b/>
                <w:color w:val="00000A"/>
              </w:rPr>
              <w:t>We admire successful people. That doesn't make it right for the rich and big corporations to get special breaks and loopholes</w:t>
            </w:r>
            <w:r>
              <w:rPr>
                <w:color w:val="00000A"/>
              </w:rPr>
              <w:t xml:space="preserve"> the rest of us don't get. It's about time they started living by the </w:t>
            </w:r>
            <w:r>
              <w:rPr>
                <w:b/>
                <w:bCs/>
                <w:color w:val="00000A"/>
              </w:rPr>
              <w:t>same rules</w:t>
            </w:r>
            <w:r>
              <w:rPr>
                <w:color w:val="00000A"/>
              </w:rPr>
              <w:t xml:space="preserve"> as the rest of us. As Warren Buffett says, his class is waging war on the middle class, and they're winning. </w:t>
            </w:r>
          </w:p>
        </w:tc>
      </w:tr>
      <w:tr w:rsidR="00373042" w:rsidTr="003E35AC">
        <w:trPr>
          <w:trHeight w:val="2157"/>
        </w:trPr>
        <w:tc>
          <w:tcPr>
            <w:tcW w:w="1973" w:type="dxa"/>
            <w:shd w:val="clear" w:color="auto" w:fill="FFFFFF"/>
          </w:tcPr>
          <w:p w:rsidR="00373042" w:rsidRDefault="00373042" w:rsidP="003E35AC">
            <w:pPr>
              <w:snapToGrid w:val="0"/>
              <w:rPr>
                <w:b/>
                <w:bCs/>
                <w:color w:val="00000A"/>
              </w:rPr>
            </w:pPr>
            <w:r>
              <w:rPr>
                <w:b/>
                <w:bCs/>
                <w:color w:val="00000A"/>
              </w:rPr>
              <w:t>Corporations overtaxed, kills jobs</w:t>
            </w:r>
          </w:p>
        </w:tc>
        <w:tc>
          <w:tcPr>
            <w:tcW w:w="3548" w:type="dxa"/>
            <w:shd w:val="clear" w:color="auto" w:fill="F2DBDB"/>
          </w:tcPr>
          <w:p w:rsidR="00373042" w:rsidRDefault="00373042" w:rsidP="003E35AC">
            <w:pPr>
              <w:snapToGrid w:val="0"/>
              <w:rPr>
                <w:color w:val="00000A"/>
              </w:rPr>
            </w:pPr>
            <w:r>
              <w:rPr>
                <w:color w:val="00000A"/>
              </w:rPr>
              <w:t>Corporate taxes are too high, and it is hurting job creation.</w:t>
            </w:r>
          </w:p>
        </w:tc>
        <w:tc>
          <w:tcPr>
            <w:tcW w:w="4289" w:type="dxa"/>
            <w:shd w:val="clear" w:color="auto" w:fill="DBE5F1"/>
          </w:tcPr>
          <w:p w:rsidR="00373042" w:rsidRDefault="00373042" w:rsidP="003E35AC">
            <w:pPr>
              <w:snapToGrid w:val="0"/>
              <w:rPr>
                <w:b/>
                <w:color w:val="00000A"/>
              </w:rPr>
            </w:pPr>
            <w:r>
              <w:rPr>
                <w:color w:val="00000A"/>
              </w:rPr>
              <w:t xml:space="preserve">Corporations are paying too little not too much. Big </w:t>
            </w:r>
            <w:r>
              <w:rPr>
                <w:b/>
                <w:color w:val="00000A"/>
              </w:rPr>
              <w:t>corporations, like G.E. and Verizon, pay no taxes at all some years</w:t>
            </w:r>
            <w:r>
              <w:rPr>
                <w:color w:val="00000A"/>
              </w:rPr>
              <w:t xml:space="preserve">. </w:t>
            </w:r>
            <w:r>
              <w:rPr>
                <w:b/>
                <w:color w:val="00000A"/>
              </w:rPr>
              <w:t>Profitable oil companies get</w:t>
            </w:r>
            <w:r w:rsidR="0077354F">
              <w:rPr>
                <w:b/>
                <w:color w:val="00000A"/>
              </w:rPr>
              <w:t xml:space="preserve"> billions in special tax breaks.</w:t>
            </w:r>
            <w:r>
              <w:rPr>
                <w:b/>
                <w:color w:val="00000A"/>
              </w:rPr>
              <w:t xml:space="preserve"> </w:t>
            </w:r>
            <w:r>
              <w:rPr>
                <w:color w:val="00000A"/>
              </w:rPr>
              <w:t xml:space="preserve">Other companies get tax breaks when they ship jobs overseas, leaving small businesses </w:t>
            </w:r>
            <w:proofErr w:type="gramStart"/>
            <w:r>
              <w:rPr>
                <w:color w:val="00000A"/>
              </w:rPr>
              <w:t>who</w:t>
            </w:r>
            <w:proofErr w:type="gramEnd"/>
            <w:r>
              <w:rPr>
                <w:color w:val="00000A"/>
              </w:rPr>
              <w:t xml:space="preserve"> create jobs to pay the tab. It’s about time big companies started living by the </w:t>
            </w:r>
            <w:r>
              <w:rPr>
                <w:b/>
                <w:bCs/>
                <w:color w:val="00000A"/>
              </w:rPr>
              <w:t>same rules</w:t>
            </w:r>
            <w:r>
              <w:rPr>
                <w:color w:val="00000A"/>
              </w:rPr>
              <w:t xml:space="preserve"> as the rest of us.</w:t>
            </w:r>
          </w:p>
        </w:tc>
      </w:tr>
      <w:tr w:rsidR="00373042" w:rsidTr="003E35AC">
        <w:trPr>
          <w:trHeight w:val="2157"/>
        </w:trPr>
        <w:tc>
          <w:tcPr>
            <w:tcW w:w="1973" w:type="dxa"/>
            <w:shd w:val="clear" w:color="auto" w:fill="FFFFFF"/>
          </w:tcPr>
          <w:p w:rsidR="00373042" w:rsidRDefault="00373042" w:rsidP="003E35AC">
            <w:pPr>
              <w:snapToGrid w:val="0"/>
              <w:rPr>
                <w:b/>
                <w:bCs/>
                <w:color w:val="00000A"/>
              </w:rPr>
            </w:pPr>
            <w:r>
              <w:rPr>
                <w:b/>
                <w:bCs/>
                <w:color w:val="00000A"/>
              </w:rPr>
              <w:t>Liberals raised middle-class taxes</w:t>
            </w:r>
          </w:p>
          <w:p w:rsidR="00373042" w:rsidRDefault="00373042" w:rsidP="003E35AC"/>
          <w:p w:rsidR="00373042" w:rsidRPr="003D0BAC" w:rsidRDefault="00373042" w:rsidP="003E35AC"/>
        </w:tc>
        <w:tc>
          <w:tcPr>
            <w:tcW w:w="3548" w:type="dxa"/>
            <w:shd w:val="clear" w:color="auto" w:fill="F2DBDB"/>
          </w:tcPr>
          <w:p w:rsidR="00373042" w:rsidRDefault="00373042" w:rsidP="003E35AC">
            <w:pPr>
              <w:snapToGrid w:val="0"/>
              <w:rPr>
                <w:color w:val="00000A"/>
              </w:rPr>
            </w:pPr>
            <w:r>
              <w:rPr>
                <w:color w:val="00000A"/>
              </w:rPr>
              <w:t>Liberal politicians have raised taxes on the middle class. They broke their promise not to raise taxes on Americans earning less than $250,000.</w:t>
            </w:r>
          </w:p>
        </w:tc>
        <w:tc>
          <w:tcPr>
            <w:tcW w:w="4289" w:type="dxa"/>
            <w:shd w:val="clear" w:color="auto" w:fill="DBE5F1"/>
          </w:tcPr>
          <w:p w:rsidR="00373042" w:rsidRDefault="00373042" w:rsidP="003E35AC">
            <w:pPr>
              <w:snapToGrid w:val="0"/>
              <w:rPr>
                <w:color w:val="00000A"/>
              </w:rPr>
            </w:pPr>
            <w:r>
              <w:rPr>
                <w:color w:val="00000A"/>
              </w:rPr>
              <w:t xml:space="preserve">Actually, to avoid a Depression, Congress passed the largest middle-class tax cut in history (larger than Reagan or Bush). The vast </w:t>
            </w:r>
            <w:r>
              <w:rPr>
                <w:b/>
                <w:bCs/>
                <w:color w:val="00000A"/>
              </w:rPr>
              <w:t>majority of middle</w:t>
            </w:r>
            <w:r>
              <w:rPr>
                <w:b/>
                <w:color w:val="00000A"/>
              </w:rPr>
              <w:t>-class families have seen their tax bills go down</w:t>
            </w:r>
            <w:r>
              <w:rPr>
                <w:color w:val="00000A"/>
              </w:rPr>
              <w:t xml:space="preserve"> in the last few years</w:t>
            </w:r>
            <w:r>
              <w:rPr>
                <w:b/>
                <w:color w:val="00000A"/>
              </w:rPr>
              <w:t>.</w:t>
            </w:r>
          </w:p>
        </w:tc>
      </w:tr>
      <w:tr w:rsidR="00373042" w:rsidTr="003E35AC">
        <w:trPr>
          <w:trHeight w:val="2157"/>
        </w:trPr>
        <w:tc>
          <w:tcPr>
            <w:tcW w:w="1973" w:type="dxa"/>
            <w:shd w:val="clear" w:color="auto" w:fill="FFFFFF"/>
          </w:tcPr>
          <w:p w:rsidR="00373042" w:rsidRDefault="00373042" w:rsidP="003E35AC">
            <w:pPr>
              <w:snapToGrid w:val="0"/>
              <w:rPr>
                <w:b/>
                <w:bCs/>
                <w:color w:val="00000A"/>
              </w:rPr>
            </w:pPr>
            <w:r>
              <w:rPr>
                <w:b/>
                <w:bCs/>
                <w:color w:val="00000A"/>
              </w:rPr>
              <w:t>Socialism</w:t>
            </w:r>
          </w:p>
        </w:tc>
        <w:tc>
          <w:tcPr>
            <w:tcW w:w="3548" w:type="dxa"/>
            <w:shd w:val="clear" w:color="auto" w:fill="F2DBDB"/>
          </w:tcPr>
          <w:p w:rsidR="00373042" w:rsidRDefault="00373042" w:rsidP="003E35AC">
            <w:pPr>
              <w:snapToGrid w:val="0"/>
              <w:rPr>
                <w:color w:val="00000A"/>
              </w:rPr>
            </w:pPr>
            <w:r>
              <w:rPr>
                <w:color w:val="00000A"/>
              </w:rPr>
              <w:t>Liberals wants to tax us into socialism and have the government "spread the wealth around."</w:t>
            </w:r>
          </w:p>
        </w:tc>
        <w:tc>
          <w:tcPr>
            <w:tcW w:w="4289" w:type="dxa"/>
            <w:shd w:val="clear" w:color="auto" w:fill="DBE5F1"/>
          </w:tcPr>
          <w:p w:rsidR="00373042" w:rsidRDefault="00373042" w:rsidP="003E35AC">
            <w:pPr>
              <w:snapToGrid w:val="0"/>
              <w:rPr>
                <w:color w:val="00000A"/>
              </w:rPr>
            </w:pPr>
            <w:r>
              <w:rPr>
                <w:color w:val="00000A"/>
              </w:rPr>
              <w:t xml:space="preserve">Right now </w:t>
            </w:r>
            <w:r>
              <w:rPr>
                <w:b/>
                <w:color w:val="00000A"/>
              </w:rPr>
              <w:t>the deck is stacked in favor of big corporations and wealthy campaign contributors, while the middle class gets stuck with the tab.</w:t>
            </w:r>
            <w:r>
              <w:rPr>
                <w:color w:val="00000A"/>
              </w:rPr>
              <w:t xml:space="preserve"> We want to make sure everyone plays by the </w:t>
            </w:r>
            <w:r>
              <w:rPr>
                <w:b/>
                <w:bCs/>
                <w:color w:val="00000A"/>
              </w:rPr>
              <w:t>same rules</w:t>
            </w:r>
            <w:r>
              <w:rPr>
                <w:color w:val="00000A"/>
              </w:rPr>
              <w:t xml:space="preserve"> so our small businesses can compete.</w:t>
            </w:r>
          </w:p>
        </w:tc>
      </w:tr>
    </w:tbl>
    <w:p w:rsidR="00373042" w:rsidRDefault="00373042" w:rsidP="00373042"/>
    <w:p w:rsidR="0077354F" w:rsidRDefault="0077354F" w:rsidP="00373042"/>
    <w:p w:rsidR="0077354F" w:rsidRDefault="0077354F" w:rsidP="00373042"/>
    <w:p w:rsidR="0077354F" w:rsidRPr="00883DB5" w:rsidRDefault="0077354F" w:rsidP="00373042">
      <w:pPr>
        <w:rPr>
          <w:sz w:val="4"/>
          <w:szCs w:val="4"/>
        </w:rPr>
      </w:pPr>
    </w:p>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000" w:firstRow="0" w:lastRow="0" w:firstColumn="0" w:lastColumn="0" w:noHBand="0" w:noVBand="0"/>
      </w:tblPr>
      <w:tblGrid>
        <w:gridCol w:w="1973"/>
        <w:gridCol w:w="3548"/>
        <w:gridCol w:w="4289"/>
      </w:tblGrid>
      <w:tr w:rsidR="00373042" w:rsidTr="003E35AC">
        <w:trPr>
          <w:trHeight w:val="780"/>
        </w:trPr>
        <w:tc>
          <w:tcPr>
            <w:tcW w:w="1973" w:type="dxa"/>
            <w:shd w:val="clear" w:color="auto" w:fill="FFFFFF"/>
          </w:tcPr>
          <w:p w:rsidR="00373042" w:rsidRDefault="00C745E4" w:rsidP="00373042">
            <w:pPr>
              <w:snapToGrid w:val="0"/>
              <w:rPr>
                <w:b/>
                <w:bCs/>
              </w:rPr>
            </w:pP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-2381885</wp:posOffset>
                      </wp:positionH>
                      <wp:positionV relativeFrom="paragraph">
                        <wp:posOffset>-656590</wp:posOffset>
                      </wp:positionV>
                      <wp:extent cx="914400" cy="914400"/>
                      <wp:effectExtent l="0" t="0" r="0"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120D4" w:rsidRDefault="002120D4" w:rsidP="002120D4">
                                  <w:pPr>
                                    <w:pStyle w:val="NormalWeb"/>
                                    <w:spacing w:before="0" w:beforeAutospacing="0" w:after="0" w:afterAutospacing="0"/>
                                    <w:jc w:val="both"/>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187.55pt;margin-top:-51.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cKKAIAAFkEAAAOAAAAZHJzL2Uyb0RvYy54bWysVNuO0zAQfUfiHyy/06SlhRI1XS1dipCW&#10;i7TLBziO01g4HjN2m5SvZ+y0pVrgBZEHy/aMz8ycM5PVzdAZdlDoNdiSTyc5Z8pKqLXdlfzr4/bF&#10;kjMfhK2FAatKflSe36yfP1v1rlAzaMHUChmBWF/0ruRtCK7IMi9b1Qk/AacsGRvATgQ64i6rUfSE&#10;3plsluevsh6wdghSeU+3d6ORrxN+0ygZPjeNV4GZklNuIa2Y1iqu2Xolih0K12p5SkP8Qxad0JaC&#10;XqDuRBBsj/o3qE5LBA9NmEjoMmgaLVWqgaqZ5k+qeWiFU6kWIse7C03+/8HKT4cvyHRd8tlLzqzo&#10;SKNHNQT2FgY2X0Z+eucLcntw5BgGuiedU63e3YP85pmFTSvsTt0iQt8qUVN+0/gyu3o64vgIUvUf&#10;oaY4Yh8gAQ0NdpE8ooMROul0vGgTc5F0+WY6n+dkkWQ67WMEUZwfO/ThvYKOxU3JkaRP4OJw78Po&#10;enaJsTwYXW+1MemAu2pjkB0Etck2fSn/J27Gsp6iL2aLsf6/QuTp+xNEpwP1u9FdyZcXJ1FE1t7Z&#10;mtIURRDajHuqztgTjZG5kcMwVENSbLo4y1NBfSRiEcb+pnmkTQv4g7Oeervk/vteoOLMfLAkTuKP&#10;hiEd5ovXM+IVry3VtUVYSVAlD5yN200YB2jvUO9aijS2g4VbErTRieyo/JjVKX/q3yTXadbigFyf&#10;k9evP8L6JwAAAP//AwBQSwMEFAAGAAgAAAAhAF1LsvriAAAADQEAAA8AAABkcnMvZG93bnJldi54&#10;bWxMj8tOwzAQRfdI/IM1SGxQaqcJaQlxKoQEojsoCLZuMk0i/Ai2m4a/Z1jBbh5Hd85Um9loNqEP&#10;g7MS0oUAhrZx7WA7CW+vD8kaWIjKtko7ixK+McCmPj+rVNm6k33BaRc7RiE2lEpCH+NYch6aHo0K&#10;Czeipd3BeaMitb7jrVcnCjeaL4UouFGDpQu9GvG+x+ZzdzQS1vnT9BG22fN7Uxz0TbxaTY9fXsrL&#10;i/nuFljEOf7B8KtP6lCT094dbRuYlpBkq+uUWKpSkeXAiEmWWUqzvYRcFMDriv//ov4BAAD//wMA&#10;UEsBAi0AFAAGAAgAAAAhALaDOJL+AAAA4QEAABMAAAAAAAAAAAAAAAAAAAAAAFtDb250ZW50X1R5&#10;cGVzXS54bWxQSwECLQAUAAYACAAAACEAOP0h/9YAAACUAQAACwAAAAAAAAAAAAAAAAAvAQAAX3Jl&#10;bHMvLnJlbHNQSwECLQAUAAYACAAAACEAT+ZHCigCAABZBAAADgAAAAAAAAAAAAAAAAAuAgAAZHJz&#10;L2Uyb0RvYy54bWxQSwECLQAUAAYACAAAACEAXUuy+uIAAAANAQAADwAAAAAAAAAAAAAAAACCBAAA&#10;ZHJzL2Rvd25yZXYueG1sUEsFBgAAAAAEAAQA8wAAAJEFAAAAAA==&#10;">
                      <v:textbox>
                        <w:txbxContent>
                          <w:p w:rsidR="002120D4" w:rsidRDefault="002120D4" w:rsidP="002120D4">
                            <w:pPr>
                              <w:pStyle w:val="NormalWeb"/>
                              <w:spacing w:before="0" w:beforeAutospacing="0" w:after="0" w:afterAutospacing="0"/>
                              <w:jc w:val="both"/>
                              <w:textAlignment w:val="baseline"/>
                            </w:pPr>
                          </w:p>
                        </w:txbxContent>
                      </v:textbox>
                    </v:shape>
                  </w:pict>
                </mc:Fallback>
              </mc:AlternateContent>
            </w:r>
            <w:r w:rsidR="00373042">
              <w:rPr>
                <w:b/>
                <w:bCs/>
              </w:rPr>
              <w:t>We should cut taxes for everyone.</w:t>
            </w:r>
          </w:p>
        </w:tc>
        <w:tc>
          <w:tcPr>
            <w:tcW w:w="3548" w:type="dxa"/>
            <w:shd w:val="clear" w:color="auto" w:fill="F2DBDB"/>
          </w:tcPr>
          <w:p w:rsidR="00373042" w:rsidRDefault="00373042" w:rsidP="003E35AC">
            <w:pPr>
              <w:snapToGrid w:val="0"/>
            </w:pPr>
            <w:r>
              <w:t>We should not be talking about raising anyone's taxes. Lowering taxes helps families and the economy.</w:t>
            </w:r>
          </w:p>
        </w:tc>
        <w:tc>
          <w:tcPr>
            <w:tcW w:w="4289" w:type="dxa"/>
            <w:shd w:val="clear" w:color="auto" w:fill="DBE5F1"/>
          </w:tcPr>
          <w:p w:rsidR="00373042" w:rsidRDefault="00373042" w:rsidP="003E35AC">
            <w:pPr>
              <w:snapToGrid w:val="0"/>
            </w:pPr>
            <w:r>
              <w:t>We support giving a tax cut to the bottom 98</w:t>
            </w:r>
            <w:r w:rsidR="00D3152C">
              <w:t>%</w:t>
            </w:r>
            <w:r>
              <w:t>. But we think it’s time for the richest 2</w:t>
            </w:r>
            <w:r w:rsidR="00D3152C">
              <w:t>%</w:t>
            </w:r>
            <w:r>
              <w:t xml:space="preserve"> to pay their fair share. The millionaire driving a red Ferrari shouldn’t be paying a lower tax rate than the mechanic who’s fixing the brakes. </w:t>
            </w:r>
          </w:p>
        </w:tc>
      </w:tr>
      <w:tr w:rsidR="00373042" w:rsidTr="003E35AC">
        <w:trPr>
          <w:trHeight w:val="780"/>
        </w:trPr>
        <w:tc>
          <w:tcPr>
            <w:tcW w:w="1973" w:type="dxa"/>
            <w:shd w:val="clear" w:color="auto" w:fill="FFFFFF"/>
          </w:tcPr>
          <w:p w:rsidR="00373042" w:rsidRDefault="00373042" w:rsidP="003E35AC">
            <w:pPr>
              <w:snapToGrid w:val="0"/>
              <w:rPr>
                <w:b/>
                <w:bCs/>
              </w:rPr>
            </w:pPr>
            <w:r>
              <w:rPr>
                <w:b/>
                <w:bCs/>
                <w:color w:val="00000A"/>
              </w:rPr>
              <w:t>Health-care reform raised middle-class taxes</w:t>
            </w:r>
          </w:p>
        </w:tc>
        <w:tc>
          <w:tcPr>
            <w:tcW w:w="3548" w:type="dxa"/>
            <w:shd w:val="clear" w:color="auto" w:fill="F2DBDB"/>
          </w:tcPr>
          <w:p w:rsidR="00373042" w:rsidRDefault="00373042" w:rsidP="003E35AC">
            <w:pPr>
              <w:snapToGrid w:val="0"/>
              <w:rPr>
                <w:color w:val="00000A"/>
              </w:rPr>
            </w:pPr>
            <w:r>
              <w:rPr>
                <w:color w:val="00000A"/>
              </w:rPr>
              <w:t xml:space="preserve">The liberal "reform" bill is full of new taxes on the middle class, taxes that drive up costs on things like braces and heart valves and drugs. </w:t>
            </w:r>
          </w:p>
        </w:tc>
        <w:tc>
          <w:tcPr>
            <w:tcW w:w="4289" w:type="dxa"/>
            <w:shd w:val="clear" w:color="auto" w:fill="DBE5F1"/>
          </w:tcPr>
          <w:p w:rsidR="00373042" w:rsidRDefault="00373042" w:rsidP="003E35AC">
            <w:pPr>
              <w:snapToGrid w:val="0"/>
            </w:pPr>
            <w:r>
              <w:rPr>
                <w:color w:val="00000A"/>
              </w:rPr>
              <w:t xml:space="preserve">The new health care law gives 18 million middle-class Americans a tax credit worth $4,000 each on average to help them buy health insurance. That is a </w:t>
            </w:r>
            <w:r>
              <w:rPr>
                <w:b/>
                <w:bCs/>
                <w:color w:val="00000A"/>
              </w:rPr>
              <w:t>giant tax break for the middle-class</w:t>
            </w:r>
            <w:r>
              <w:rPr>
                <w:color w:val="00000A"/>
              </w:rPr>
              <w:t>. (The law</w:t>
            </w:r>
            <w:r>
              <w:rPr>
                <w:b/>
                <w:color w:val="00000A"/>
              </w:rPr>
              <w:t xml:space="preserve"> </w:t>
            </w:r>
            <w:r>
              <w:rPr>
                <w:color w:val="00000A"/>
              </w:rPr>
              <w:t>taxes big insurance and drug companies,</w:t>
            </w:r>
            <w:r>
              <w:rPr>
                <w:b/>
                <w:color w:val="00000A"/>
              </w:rPr>
              <w:t xml:space="preserve"> </w:t>
            </w:r>
            <w:r>
              <w:rPr>
                <w:color w:val="00000A"/>
              </w:rPr>
              <w:t xml:space="preserve">but those companies get millions of new customers, so their costs go down, not up.)  </w:t>
            </w:r>
          </w:p>
        </w:tc>
      </w:tr>
      <w:tr w:rsidR="00373042" w:rsidTr="003E35AC">
        <w:trPr>
          <w:trHeight w:val="780"/>
        </w:trPr>
        <w:tc>
          <w:tcPr>
            <w:tcW w:w="1973" w:type="dxa"/>
            <w:shd w:val="clear" w:color="auto" w:fill="FFFFFF"/>
          </w:tcPr>
          <w:p w:rsidR="00373042" w:rsidRDefault="00373042" w:rsidP="003E35AC">
            <w:pPr>
              <w:snapToGrid w:val="0"/>
              <w:rPr>
                <w:b/>
                <w:bCs/>
              </w:rPr>
            </w:pPr>
            <w:r>
              <w:rPr>
                <w:b/>
                <w:bCs/>
                <w:color w:val="00000A"/>
              </w:rPr>
              <w:t>Health care mandate = middle class tax hike</w:t>
            </w:r>
          </w:p>
        </w:tc>
        <w:tc>
          <w:tcPr>
            <w:tcW w:w="3548" w:type="dxa"/>
            <w:shd w:val="clear" w:color="auto" w:fill="F2DBDB"/>
          </w:tcPr>
          <w:p w:rsidR="00373042" w:rsidRDefault="00373042" w:rsidP="003E35AC">
            <w:pPr>
              <w:snapToGrid w:val="0"/>
              <w:rPr>
                <w:color w:val="00000A"/>
              </w:rPr>
            </w:pPr>
            <w:r>
              <w:rPr>
                <w:color w:val="00000A"/>
              </w:rPr>
              <w:t>The liberal healthcare mandate raises taxes on middle-class families making $120,000 or less.</w:t>
            </w:r>
          </w:p>
        </w:tc>
        <w:tc>
          <w:tcPr>
            <w:tcW w:w="4289" w:type="dxa"/>
            <w:shd w:val="clear" w:color="auto" w:fill="DBE5F1"/>
          </w:tcPr>
          <w:p w:rsidR="00373042" w:rsidRDefault="00373042" w:rsidP="003E35AC">
            <w:pPr>
              <w:snapToGrid w:val="0"/>
            </w:pPr>
            <w:r>
              <w:rPr>
                <w:b/>
                <w:color w:val="00000A"/>
              </w:rPr>
              <w:t>The new health care law is the same as the law in Massachusetts</w:t>
            </w:r>
            <w:r>
              <w:rPr>
                <w:color w:val="00000A"/>
              </w:rPr>
              <w:t>: both have a free-rider fee to prevent the few people who can afford to buy insurance but won't from driving up costs on other taxpayers.</w:t>
            </w:r>
          </w:p>
        </w:tc>
      </w:tr>
    </w:tbl>
    <w:p w:rsidR="00373042" w:rsidRDefault="00373042" w:rsidP="00373042"/>
    <w:p w:rsidR="00373042" w:rsidRDefault="00373042" w:rsidP="00373042">
      <w:pPr>
        <w:jc w:val="both"/>
      </w:pPr>
    </w:p>
    <w:sectPr w:rsidR="00373042" w:rsidSect="007B1F16">
      <w:footerReference w:type="default" r:id="rId38"/>
      <w:pgSz w:w="12240" w:h="15840"/>
      <w:pgMar w:top="1080" w:right="1260" w:bottom="720" w:left="1440" w:header="720" w:footer="610"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80" w:rsidRDefault="00B17680">
      <w:pPr>
        <w:spacing w:after="0" w:line="240" w:lineRule="auto"/>
      </w:pPr>
      <w:r>
        <w:separator/>
      </w:r>
    </w:p>
  </w:endnote>
  <w:endnote w:type="continuationSeparator" w:id="0">
    <w:p w:rsidR="00B17680" w:rsidRDefault="00B1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A0" w:rsidRDefault="00931EA0" w:rsidP="00F93BE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31EA0" w:rsidRDefault="00931EA0" w:rsidP="00F93BE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A0" w:rsidRPr="007B1F16" w:rsidRDefault="00931EA0" w:rsidP="00D35AA8">
    <w:pPr>
      <w:pStyle w:val="Footer"/>
      <w:framePr w:wrap="around" w:vAnchor="text" w:hAnchor="margin" w:y="1"/>
      <w:rPr>
        <w:rStyle w:val="PageNumber"/>
        <w:b/>
        <w:bCs/>
        <w:kern w:val="24"/>
        <w:sz w:val="16"/>
        <w:szCs w:val="16"/>
      </w:rPr>
    </w:pPr>
    <w:r w:rsidRPr="007B1F16">
      <w:rPr>
        <w:rStyle w:val="PageNumber"/>
        <w:b/>
        <w:bCs/>
        <w:kern w:val="24"/>
        <w:sz w:val="16"/>
        <w:szCs w:val="16"/>
      </w:rPr>
      <w:fldChar w:fldCharType="begin"/>
    </w:r>
    <w:r w:rsidRPr="007B1F16">
      <w:rPr>
        <w:rStyle w:val="PageNumber"/>
        <w:b/>
        <w:bCs/>
        <w:kern w:val="24"/>
        <w:sz w:val="16"/>
        <w:szCs w:val="16"/>
      </w:rPr>
      <w:instrText xml:space="preserve">PAGE  </w:instrText>
    </w:r>
    <w:r w:rsidRPr="007B1F16">
      <w:rPr>
        <w:rStyle w:val="PageNumber"/>
        <w:b/>
        <w:bCs/>
        <w:kern w:val="24"/>
        <w:sz w:val="16"/>
        <w:szCs w:val="16"/>
      </w:rPr>
      <w:fldChar w:fldCharType="separate"/>
    </w:r>
    <w:r w:rsidR="009934F5">
      <w:rPr>
        <w:rStyle w:val="PageNumber"/>
        <w:b/>
        <w:bCs/>
        <w:noProof/>
        <w:kern w:val="24"/>
        <w:sz w:val="16"/>
        <w:szCs w:val="16"/>
      </w:rPr>
      <w:t>1</w:t>
    </w:r>
    <w:r w:rsidRPr="007B1F16">
      <w:rPr>
        <w:rStyle w:val="PageNumber"/>
        <w:b/>
        <w:bCs/>
        <w:kern w:val="24"/>
        <w:sz w:val="16"/>
        <w:szCs w:val="16"/>
      </w:rPr>
      <w:fldChar w:fldCharType="end"/>
    </w:r>
  </w:p>
  <w:p w:rsidR="00931EA0" w:rsidRPr="006F1507" w:rsidRDefault="00931EA0" w:rsidP="004925F3">
    <w:pPr>
      <w:pStyle w:val="Footer"/>
      <w:ind w:firstLine="360"/>
      <w:rPr>
        <w:caps/>
        <w:color w:val="4F81BD"/>
        <w:sz w:val="16"/>
        <w:szCs w:val="16"/>
      </w:rPr>
    </w:pPr>
    <w:r w:rsidRPr="006F1507">
      <w:rPr>
        <w:rFonts w:eastAsia="Times New Roman"/>
        <w:caps/>
        <w:color w:val="4F81BD"/>
        <w:kern w:val="0"/>
        <w:sz w:val="16"/>
        <w:szCs w:val="16"/>
        <w:lang w:eastAsia="en-US" w:bidi="ar-SA"/>
      </w:rPr>
      <w:t>Tax Message Briefing Booklet</w:t>
    </w:r>
    <w:r w:rsidR="00D3152C">
      <w:rPr>
        <w:rFonts w:eastAsia="Times New Roman"/>
        <w:caps/>
        <w:color w:val="4F81BD"/>
        <w:kern w:val="0"/>
        <w:sz w:val="16"/>
        <w:szCs w:val="16"/>
        <w:lang w:eastAsia="en-US" w:bidi="ar-SA"/>
      </w:rPr>
      <w:tab/>
    </w:r>
    <w:r w:rsidR="00D3152C">
      <w:rPr>
        <w:rFonts w:eastAsia="Times New Roman"/>
        <w:caps/>
        <w:color w:val="4F81BD"/>
        <w:kern w:val="0"/>
        <w:sz w:val="16"/>
        <w:szCs w:val="16"/>
        <w:lang w:eastAsia="en-US" w:bidi="ar-SA"/>
      </w:rPr>
      <w:tab/>
      <w:t>Americans for tax fairness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A0" w:rsidRPr="00413F01" w:rsidRDefault="00931EA0" w:rsidP="00F93BEA">
    <w:pPr>
      <w:pStyle w:val="Footer"/>
      <w:framePr w:wrap="around" w:vAnchor="text" w:hAnchor="margin" w:y="1"/>
      <w:rPr>
        <w:rStyle w:val="PageNumber"/>
        <w:b/>
        <w:sz w:val="16"/>
        <w:szCs w:val="16"/>
      </w:rPr>
    </w:pPr>
    <w:r w:rsidRPr="00413F01">
      <w:rPr>
        <w:rStyle w:val="PageNumber"/>
        <w:b/>
        <w:sz w:val="16"/>
        <w:szCs w:val="16"/>
      </w:rPr>
      <w:fldChar w:fldCharType="begin"/>
    </w:r>
    <w:r w:rsidRPr="00413F01">
      <w:rPr>
        <w:rStyle w:val="PageNumber"/>
        <w:b/>
        <w:sz w:val="16"/>
        <w:szCs w:val="16"/>
      </w:rPr>
      <w:instrText xml:space="preserve">PAGE  </w:instrText>
    </w:r>
    <w:r w:rsidRPr="00413F01">
      <w:rPr>
        <w:rStyle w:val="PageNumber"/>
        <w:b/>
        <w:sz w:val="16"/>
        <w:szCs w:val="16"/>
      </w:rPr>
      <w:fldChar w:fldCharType="separate"/>
    </w:r>
    <w:r w:rsidR="009934F5">
      <w:rPr>
        <w:rStyle w:val="PageNumber"/>
        <w:b/>
        <w:noProof/>
        <w:sz w:val="16"/>
        <w:szCs w:val="16"/>
      </w:rPr>
      <w:t>2</w:t>
    </w:r>
    <w:r w:rsidRPr="00413F01">
      <w:rPr>
        <w:rStyle w:val="PageNumber"/>
        <w:b/>
        <w:sz w:val="16"/>
        <w:szCs w:val="16"/>
      </w:rPr>
      <w:fldChar w:fldCharType="end"/>
    </w:r>
  </w:p>
  <w:p w:rsidR="00931EA0" w:rsidRPr="00413F01" w:rsidRDefault="00931EA0" w:rsidP="00413F01">
    <w:pPr>
      <w:pStyle w:val="Footer"/>
      <w:ind w:firstLine="360"/>
      <w:rPr>
        <w:caps/>
        <w:color w:val="4F81BD"/>
        <w:sz w:val="16"/>
        <w:szCs w:val="16"/>
      </w:rPr>
    </w:pPr>
    <w:r w:rsidRPr="00F93BEA">
      <w:rPr>
        <w:rFonts w:eastAsia="Times New Roman"/>
        <w:caps/>
        <w:color w:val="4F81BD"/>
        <w:kern w:val="0"/>
        <w:sz w:val="16"/>
        <w:szCs w:val="16"/>
        <w:lang w:eastAsia="en-US" w:bidi="ar-SA"/>
      </w:rPr>
      <w:t>Tax Message Briefing Booklet</w:t>
    </w:r>
    <w:r w:rsidR="006A1F59">
      <w:rPr>
        <w:rFonts w:eastAsia="Times New Roman"/>
        <w:caps/>
        <w:color w:val="4F81BD"/>
        <w:kern w:val="0"/>
        <w:sz w:val="16"/>
        <w:szCs w:val="16"/>
        <w:lang w:eastAsia="en-US" w:bidi="ar-SA"/>
      </w:rPr>
      <w:tab/>
    </w:r>
    <w:r w:rsidR="006A1F59">
      <w:rPr>
        <w:rFonts w:eastAsia="Times New Roman"/>
        <w:caps/>
        <w:color w:val="4F81BD"/>
        <w:kern w:val="0"/>
        <w:sz w:val="16"/>
        <w:szCs w:val="16"/>
        <w:lang w:eastAsia="en-US" w:bidi="ar-SA"/>
      </w:rPr>
      <w:tab/>
      <w:t>americans for tax fairness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80" w:rsidRDefault="00B17680">
      <w:pPr>
        <w:spacing w:after="0" w:line="240" w:lineRule="auto"/>
      </w:pPr>
      <w:r>
        <w:separator/>
      </w:r>
    </w:p>
  </w:footnote>
  <w:footnote w:type="continuationSeparator" w:id="0">
    <w:p w:rsidR="00B17680" w:rsidRDefault="00B17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BA0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5">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0000007"/>
    <w:name w:val="WWNum1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8">
    <w:nsid w:val="00000008"/>
    <w:multiLevelType w:val="multilevel"/>
    <w:tmpl w:val="00000008"/>
    <w:name w:val="WW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nsid w:val="00000009"/>
    <w:multiLevelType w:val="multilevel"/>
    <w:tmpl w:val="00000009"/>
    <w:name w:val="WWNum1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0">
    <w:nsid w:val="0000000A"/>
    <w:multiLevelType w:val="multilevel"/>
    <w:tmpl w:val="0000000A"/>
    <w:name w:val="WWNum1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1">
    <w:nsid w:val="0000000B"/>
    <w:multiLevelType w:val="multilevel"/>
    <w:tmpl w:val="0000000B"/>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2">
    <w:nsid w:val="0000000C"/>
    <w:multiLevelType w:val="multilevel"/>
    <w:tmpl w:val="0000000C"/>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D942AAF"/>
    <w:multiLevelType w:val="hybridMultilevel"/>
    <w:tmpl w:val="5CBC1F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202619C0"/>
    <w:multiLevelType w:val="hybridMultilevel"/>
    <w:tmpl w:val="265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EC32D0"/>
    <w:multiLevelType w:val="singleLevel"/>
    <w:tmpl w:val="8C2CE824"/>
    <w:lvl w:ilvl="0">
      <w:start w:val="1"/>
      <w:numFmt w:val="decimal"/>
      <w:lvlText w:val="%1."/>
      <w:legacy w:legacy="1" w:legacySpace="120" w:legacyIndent="360"/>
      <w:lvlJc w:val="left"/>
      <w:pPr>
        <w:ind w:left="720" w:hanging="360"/>
      </w:pPr>
      <w:rPr>
        <w:rFonts w:cs="Times New Roman"/>
        <w:sz w:val="22"/>
        <w:szCs w:val="22"/>
      </w:rPr>
    </w:lvl>
  </w:abstractNum>
  <w:abstractNum w:abstractNumId="21">
    <w:nsid w:val="34A60045"/>
    <w:multiLevelType w:val="hybridMultilevel"/>
    <w:tmpl w:val="2B9A1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120336"/>
    <w:multiLevelType w:val="hybridMultilevel"/>
    <w:tmpl w:val="B370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76B05"/>
    <w:multiLevelType w:val="multilevel"/>
    <w:tmpl w:val="2F68F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752296"/>
    <w:multiLevelType w:val="singleLevel"/>
    <w:tmpl w:val="2626E046"/>
    <w:lvl w:ilvl="0">
      <w:start w:val="1"/>
      <w:numFmt w:val="decimal"/>
      <w:lvlText w:val="%1."/>
      <w:legacy w:legacy="1" w:legacySpace="120" w:legacyIndent="360"/>
      <w:lvlJc w:val="left"/>
      <w:pPr>
        <w:ind w:left="360" w:hanging="360"/>
      </w:pPr>
    </w:lvl>
  </w:abstractNum>
  <w:abstractNum w:abstractNumId="25">
    <w:nsid w:val="5C9A57EB"/>
    <w:multiLevelType w:val="hybridMultilevel"/>
    <w:tmpl w:val="E5D48D68"/>
    <w:lvl w:ilvl="0" w:tplc="7EAACBDA">
      <w:start w:val="1"/>
      <w:numFmt w:val="bullet"/>
      <w:lvlText w:val=""/>
      <w:lvlJc w:val="left"/>
      <w:pPr>
        <w:ind w:left="720" w:hanging="360"/>
      </w:pPr>
      <w:rPr>
        <w:rFonts w:ascii="Wingdings" w:eastAsia="Arial Unicode MS"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56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1930BEE"/>
    <w:multiLevelType w:val="hybridMultilevel"/>
    <w:tmpl w:val="A3B8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B19A9"/>
    <w:multiLevelType w:val="hybridMultilevel"/>
    <w:tmpl w:val="2F68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30039"/>
    <w:multiLevelType w:val="hybridMultilevel"/>
    <w:tmpl w:val="D86C3DEC"/>
    <w:lvl w:ilvl="0" w:tplc="DFAC4A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597E76"/>
    <w:multiLevelType w:val="hybridMultilevel"/>
    <w:tmpl w:val="AF06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B4A"/>
    <w:multiLevelType w:val="hybridMultilevel"/>
    <w:tmpl w:val="5114E0E2"/>
    <w:lvl w:ilvl="0" w:tplc="EFA2A9D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441F07"/>
    <w:multiLevelType w:val="hybridMultilevel"/>
    <w:tmpl w:val="A6FA7706"/>
    <w:lvl w:ilvl="0" w:tplc="A49219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F1196"/>
    <w:multiLevelType w:val="hybridMultilevel"/>
    <w:tmpl w:val="B0B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6"/>
  </w:num>
  <w:num w:numId="19">
    <w:abstractNumId w:val="20"/>
  </w:num>
  <w:num w:numId="20">
    <w:abstractNumId w:val="21"/>
  </w:num>
  <w:num w:numId="21">
    <w:abstractNumId w:val="30"/>
  </w:num>
  <w:num w:numId="22">
    <w:abstractNumId w:val="25"/>
  </w:num>
  <w:num w:numId="23">
    <w:abstractNumId w:val="33"/>
  </w:num>
  <w:num w:numId="24">
    <w:abstractNumId w:val="29"/>
  </w:num>
  <w:num w:numId="25">
    <w:abstractNumId w:val="0"/>
  </w:num>
  <w:num w:numId="26">
    <w:abstractNumId w:val="28"/>
  </w:num>
  <w:num w:numId="27">
    <w:abstractNumId w:val="23"/>
  </w:num>
  <w:num w:numId="28">
    <w:abstractNumId w:val="27"/>
  </w:num>
  <w:num w:numId="29">
    <w:abstractNumId w:val="19"/>
  </w:num>
  <w:num w:numId="30">
    <w:abstractNumId w:val="18"/>
  </w:num>
  <w:num w:numId="31">
    <w:abstractNumId w:val="31"/>
  </w:num>
  <w:num w:numId="32">
    <w:abstractNumId w:val="22"/>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6A"/>
    <w:rsid w:val="00001694"/>
    <w:rsid w:val="00023303"/>
    <w:rsid w:val="00034FA5"/>
    <w:rsid w:val="00053546"/>
    <w:rsid w:val="0005470E"/>
    <w:rsid w:val="000700D6"/>
    <w:rsid w:val="00080EA8"/>
    <w:rsid w:val="0008333A"/>
    <w:rsid w:val="000A2E2E"/>
    <w:rsid w:val="000D7D02"/>
    <w:rsid w:val="000E7EBE"/>
    <w:rsid w:val="000F17E8"/>
    <w:rsid w:val="00101BFD"/>
    <w:rsid w:val="00135B45"/>
    <w:rsid w:val="00135D27"/>
    <w:rsid w:val="00184441"/>
    <w:rsid w:val="001845DA"/>
    <w:rsid w:val="0018680E"/>
    <w:rsid w:val="001B7F8F"/>
    <w:rsid w:val="001C072B"/>
    <w:rsid w:val="001D5AAF"/>
    <w:rsid w:val="00206D55"/>
    <w:rsid w:val="002120D4"/>
    <w:rsid w:val="00212C10"/>
    <w:rsid w:val="00226D88"/>
    <w:rsid w:val="002376EB"/>
    <w:rsid w:val="00242CEE"/>
    <w:rsid w:val="0025747A"/>
    <w:rsid w:val="002740D7"/>
    <w:rsid w:val="002A41F5"/>
    <w:rsid w:val="002D1796"/>
    <w:rsid w:val="002D5518"/>
    <w:rsid w:val="002F66BD"/>
    <w:rsid w:val="002F77B8"/>
    <w:rsid w:val="00304010"/>
    <w:rsid w:val="00353AB7"/>
    <w:rsid w:val="00373042"/>
    <w:rsid w:val="003965F6"/>
    <w:rsid w:val="003A603A"/>
    <w:rsid w:val="003B4B37"/>
    <w:rsid w:val="003C50CD"/>
    <w:rsid w:val="003D0E86"/>
    <w:rsid w:val="003D4EDB"/>
    <w:rsid w:val="003D52A1"/>
    <w:rsid w:val="003E14A3"/>
    <w:rsid w:val="003E35AC"/>
    <w:rsid w:val="003F7D3F"/>
    <w:rsid w:val="00413F01"/>
    <w:rsid w:val="004175D0"/>
    <w:rsid w:val="00421100"/>
    <w:rsid w:val="0042165A"/>
    <w:rsid w:val="004410D6"/>
    <w:rsid w:val="004474BA"/>
    <w:rsid w:val="00472C0F"/>
    <w:rsid w:val="004865D0"/>
    <w:rsid w:val="004870BA"/>
    <w:rsid w:val="00491435"/>
    <w:rsid w:val="004925F3"/>
    <w:rsid w:val="004C4099"/>
    <w:rsid w:val="004E0880"/>
    <w:rsid w:val="004F5651"/>
    <w:rsid w:val="00506379"/>
    <w:rsid w:val="005122D7"/>
    <w:rsid w:val="00530723"/>
    <w:rsid w:val="005326BE"/>
    <w:rsid w:val="00535C78"/>
    <w:rsid w:val="00544D9B"/>
    <w:rsid w:val="005506F4"/>
    <w:rsid w:val="005616C9"/>
    <w:rsid w:val="00567552"/>
    <w:rsid w:val="00593F4D"/>
    <w:rsid w:val="005A2611"/>
    <w:rsid w:val="005A43E6"/>
    <w:rsid w:val="005C106E"/>
    <w:rsid w:val="005E558B"/>
    <w:rsid w:val="0061745A"/>
    <w:rsid w:val="0064328E"/>
    <w:rsid w:val="006614D9"/>
    <w:rsid w:val="00663EB5"/>
    <w:rsid w:val="006654DA"/>
    <w:rsid w:val="006746C1"/>
    <w:rsid w:val="006816B1"/>
    <w:rsid w:val="006A1F59"/>
    <w:rsid w:val="006A2D34"/>
    <w:rsid w:val="006A369E"/>
    <w:rsid w:val="006C425B"/>
    <w:rsid w:val="006C4867"/>
    <w:rsid w:val="006D3306"/>
    <w:rsid w:val="006D7D27"/>
    <w:rsid w:val="006E040C"/>
    <w:rsid w:val="006F1507"/>
    <w:rsid w:val="006F3234"/>
    <w:rsid w:val="00730DF3"/>
    <w:rsid w:val="00735616"/>
    <w:rsid w:val="00740549"/>
    <w:rsid w:val="00741A64"/>
    <w:rsid w:val="00757CB6"/>
    <w:rsid w:val="0077354F"/>
    <w:rsid w:val="00777760"/>
    <w:rsid w:val="00784891"/>
    <w:rsid w:val="007A4356"/>
    <w:rsid w:val="007B1B5A"/>
    <w:rsid w:val="007B1F16"/>
    <w:rsid w:val="007C0C8D"/>
    <w:rsid w:val="007F5DB9"/>
    <w:rsid w:val="00815968"/>
    <w:rsid w:val="00820F53"/>
    <w:rsid w:val="00834C6A"/>
    <w:rsid w:val="00883DB5"/>
    <w:rsid w:val="008941C1"/>
    <w:rsid w:val="008A0A17"/>
    <w:rsid w:val="008A26D9"/>
    <w:rsid w:val="008D3B78"/>
    <w:rsid w:val="00916B13"/>
    <w:rsid w:val="009206E6"/>
    <w:rsid w:val="00921E00"/>
    <w:rsid w:val="009314C7"/>
    <w:rsid w:val="00931EA0"/>
    <w:rsid w:val="00954793"/>
    <w:rsid w:val="00966E76"/>
    <w:rsid w:val="00974EAD"/>
    <w:rsid w:val="009826ED"/>
    <w:rsid w:val="009934F5"/>
    <w:rsid w:val="009A3A26"/>
    <w:rsid w:val="009D2D06"/>
    <w:rsid w:val="00A0088E"/>
    <w:rsid w:val="00A511CF"/>
    <w:rsid w:val="00A528CD"/>
    <w:rsid w:val="00A77C02"/>
    <w:rsid w:val="00A83DBE"/>
    <w:rsid w:val="00A91E4F"/>
    <w:rsid w:val="00A935CB"/>
    <w:rsid w:val="00A9765B"/>
    <w:rsid w:val="00A97CEC"/>
    <w:rsid w:val="00AA0979"/>
    <w:rsid w:val="00AC73BA"/>
    <w:rsid w:val="00AE1D33"/>
    <w:rsid w:val="00AE2334"/>
    <w:rsid w:val="00AE5670"/>
    <w:rsid w:val="00AE669B"/>
    <w:rsid w:val="00AE726E"/>
    <w:rsid w:val="00B17680"/>
    <w:rsid w:val="00B2191D"/>
    <w:rsid w:val="00B305AE"/>
    <w:rsid w:val="00B35E3C"/>
    <w:rsid w:val="00B42EEF"/>
    <w:rsid w:val="00B7365B"/>
    <w:rsid w:val="00B75447"/>
    <w:rsid w:val="00B83AF7"/>
    <w:rsid w:val="00B87A26"/>
    <w:rsid w:val="00B93918"/>
    <w:rsid w:val="00BA7ABD"/>
    <w:rsid w:val="00BB5F4B"/>
    <w:rsid w:val="00BB64E9"/>
    <w:rsid w:val="00BC3BF6"/>
    <w:rsid w:val="00BC4C6A"/>
    <w:rsid w:val="00BE6B91"/>
    <w:rsid w:val="00BF30BA"/>
    <w:rsid w:val="00C03A03"/>
    <w:rsid w:val="00C45030"/>
    <w:rsid w:val="00C745E4"/>
    <w:rsid w:val="00C75AB8"/>
    <w:rsid w:val="00C819E9"/>
    <w:rsid w:val="00CB5CD3"/>
    <w:rsid w:val="00CC5CC7"/>
    <w:rsid w:val="00CC629B"/>
    <w:rsid w:val="00CD182A"/>
    <w:rsid w:val="00CE0DE0"/>
    <w:rsid w:val="00D30954"/>
    <w:rsid w:val="00D3152C"/>
    <w:rsid w:val="00D35AA8"/>
    <w:rsid w:val="00D54F93"/>
    <w:rsid w:val="00D60D94"/>
    <w:rsid w:val="00D87B7E"/>
    <w:rsid w:val="00D92047"/>
    <w:rsid w:val="00D94314"/>
    <w:rsid w:val="00DA0A31"/>
    <w:rsid w:val="00DB7E14"/>
    <w:rsid w:val="00DC19E5"/>
    <w:rsid w:val="00DD50FD"/>
    <w:rsid w:val="00DD6B09"/>
    <w:rsid w:val="00DF3FE7"/>
    <w:rsid w:val="00E122BA"/>
    <w:rsid w:val="00E129FF"/>
    <w:rsid w:val="00E12F11"/>
    <w:rsid w:val="00E1490A"/>
    <w:rsid w:val="00E40FA7"/>
    <w:rsid w:val="00E94B3D"/>
    <w:rsid w:val="00E95E87"/>
    <w:rsid w:val="00EA6BD2"/>
    <w:rsid w:val="00EE6916"/>
    <w:rsid w:val="00EF1D79"/>
    <w:rsid w:val="00F1490F"/>
    <w:rsid w:val="00F14DA0"/>
    <w:rsid w:val="00F152D5"/>
    <w:rsid w:val="00F22BB8"/>
    <w:rsid w:val="00F27221"/>
    <w:rsid w:val="00F56EDA"/>
    <w:rsid w:val="00F83097"/>
    <w:rsid w:val="00F85B75"/>
    <w:rsid w:val="00F93BEA"/>
    <w:rsid w:val="00FC6C63"/>
    <w:rsid w:val="00FE12E4"/>
    <w:rsid w:val="00FE1C1C"/>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Arial Unicode MS" w:hAnsi="Arial" w:cs="Arial"/>
      <w:color w:val="000000"/>
      <w:kern w:val="1"/>
      <w:sz w:val="24"/>
      <w:szCs w:val="24"/>
      <w:lang w:eastAsia="hi-IN" w:bidi="hi-IN"/>
    </w:rPr>
  </w:style>
  <w:style w:type="paragraph" w:styleId="Heading1">
    <w:name w:val="heading 1"/>
    <w:basedOn w:val="Normal"/>
    <w:next w:val="Normal"/>
    <w:link w:val="Heading1Char"/>
    <w:uiPriority w:val="9"/>
    <w:qFormat/>
    <w:rsid w:val="00F93BEA"/>
    <w:pPr>
      <w:keepNext/>
      <w:spacing w:before="240" w:after="60"/>
      <w:outlineLvl w:val="0"/>
    </w:pPr>
    <w:rPr>
      <w:rFonts w:ascii="Calibri" w:eastAsia="MS Gothic" w:hAnsi="Calibri" w:cs="Times New Roman"/>
      <w:b/>
      <w:bCs/>
      <w:kern w:val="32"/>
      <w:sz w:val="32"/>
      <w:szCs w:val="32"/>
    </w:rPr>
  </w:style>
  <w:style w:type="paragraph" w:styleId="Heading4">
    <w:name w:val="heading 4"/>
    <w:basedOn w:val="Normal"/>
    <w:next w:val="BodyText"/>
    <w:qFormat/>
    <w:pPr>
      <w:keepNext/>
      <w:numPr>
        <w:ilvl w:val="3"/>
        <w:numId w:val="1"/>
      </w:numPr>
      <w:spacing w:after="0" w:line="100" w:lineRule="atLeast"/>
      <w:jc w:val="both"/>
      <w:outlineLvl w:val="3"/>
    </w:pPr>
    <w:rPr>
      <w:rFonts w:ascii="Verdana" w:eastAsia="Times New Roman" w:hAnsi="Verdan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4Char">
    <w:name w:val="Heading 4 Char"/>
    <w:rPr>
      <w:rFonts w:ascii="Verdana" w:hAnsi="Verdana" w:cs="Arial"/>
      <w:b/>
      <w:bCs/>
      <w:sz w:val="20"/>
      <w:szCs w:val="20"/>
    </w:rPr>
  </w:style>
  <w:style w:type="character" w:customStyle="1" w:styleId="HeaderChar">
    <w:name w:val="Header Char"/>
    <w:rPr>
      <w:rFonts w:cs="Times New Roman"/>
    </w:rPr>
  </w:style>
  <w:style w:type="character" w:customStyle="1" w:styleId="FooterChar">
    <w:name w:val="Footer Char"/>
    <w:uiPriority w:val="99"/>
    <w:rPr>
      <w:rFonts w:cs="Times New Roman"/>
    </w:rPr>
  </w:style>
  <w:style w:type="character" w:customStyle="1" w:styleId="apple-style-span">
    <w:name w:val="apple-style-span"/>
  </w:style>
  <w:style w:type="character" w:customStyle="1" w:styleId="BodyText3Char">
    <w:name w:val="Body Text 3 Char"/>
    <w:rPr>
      <w:rFonts w:ascii="Verdana" w:hAnsi="Verdana" w:cs="Arial"/>
      <w:i/>
      <w:iCs/>
      <w:sz w:val="20"/>
      <w:szCs w:val="20"/>
    </w:rPr>
  </w:style>
  <w:style w:type="character" w:customStyle="1" w:styleId="BalloonTextChar">
    <w:name w:val="Balloon Text Char"/>
    <w:rPr>
      <w:rFonts w:ascii="Tahoma" w:hAnsi="Tahoma" w:cs="Tahoma"/>
      <w:sz w:val="16"/>
      <w:szCs w:val="16"/>
    </w:rPr>
  </w:style>
  <w:style w:type="character" w:styleId="Hyperlink">
    <w:name w:val="Hyperlink"/>
    <w:rPr>
      <w:rFonts w:cs="Times New Roman"/>
      <w:color w:val="0000FF"/>
      <w:u w:val="single"/>
    </w:rPr>
  </w:style>
  <w:style w:type="character" w:customStyle="1" w:styleId="apple-converted-space">
    <w:name w:val="apple-converted-space"/>
    <w:rPr>
      <w:rFonts w:cs="Times New Roman"/>
    </w:rPr>
  </w:style>
  <w:style w:type="character" w:styleId="FollowedHyperlink">
    <w:name w:val="FollowedHyperlink"/>
    <w:rPr>
      <w:rFonts w:cs="Times New Roman"/>
      <w:color w:val="800080"/>
      <w:u w:val="single"/>
    </w:rPr>
  </w:style>
  <w:style w:type="character" w:customStyle="1" w:styleId="ListLabel1">
    <w:name w:val="ListLabel 1"/>
    <w:rPr>
      <w:rFonts w:cs="Times New Roman"/>
      <w:color w:val="000000"/>
      <w:sz w:val="24"/>
    </w:rPr>
  </w:style>
  <w:style w:type="character" w:customStyle="1" w:styleId="ListLabel2">
    <w:name w:val="ListLabel 2"/>
    <w:rPr>
      <w:rFonts w:cs="Times New Roman"/>
    </w:rPr>
  </w:style>
  <w:style w:type="character" w:customStyle="1" w:styleId="ListLabel3">
    <w:name w:val="ListLabel 3"/>
    <w:rPr>
      <w:rFonts w:cs="Times New Roman"/>
      <w:color w:val="00000A"/>
      <w:sz w:val="24"/>
    </w:rPr>
  </w:style>
  <w:style w:type="character" w:customStyle="1" w:styleId="ListLabel4">
    <w:name w:val="ListLabel 4"/>
    <w:rPr>
      <w:rFonts w:cs="Times New Roman"/>
      <w:b/>
      <w:sz w:val="24"/>
    </w:rPr>
  </w:style>
  <w:style w:type="character" w:customStyle="1" w:styleId="ListLabel5">
    <w:name w:val="ListLabel 5"/>
    <w:rPr>
      <w:color w:val="00000A"/>
    </w:rPr>
  </w:style>
  <w:style w:type="character" w:customStyle="1" w:styleId="ListLabel6">
    <w:name w:val="ListLabel 6"/>
    <w:rPr>
      <w:rFonts w:cs="Times New Roman"/>
      <w:b w:val="0"/>
      <w:i w:val="0"/>
    </w:rPr>
  </w:style>
  <w:style w:type="character" w:customStyle="1" w:styleId="ListLabel7">
    <w:name w:val="ListLabel 7"/>
    <w:rPr>
      <w:rFonts w:cs="Times New Roman"/>
      <w:b w:val="0"/>
      <w:i w:val="0"/>
      <w:color w:val="00000A"/>
    </w:rPr>
  </w:style>
  <w:style w:type="character" w:customStyle="1" w:styleId="ListLabel8">
    <w:name w:val="ListLabel 8"/>
    <w:rPr>
      <w:sz w:val="20"/>
    </w:rPr>
  </w:style>
  <w:style w:type="paragraph" w:customStyle="1" w:styleId="Heading">
    <w:name w:val="Heading"/>
    <w:basedOn w:val="Normal"/>
    <w:next w:val="BodyText"/>
    <w:pPr>
      <w:keepNext/>
      <w:spacing w:before="240" w:after="120"/>
    </w:pPr>
    <w:rPr>
      <w:rFonts w:cs="Arial Unicode MS"/>
      <w:sz w:val="28"/>
      <w:szCs w:val="28"/>
    </w:rPr>
  </w:style>
  <w:style w:type="paragraph" w:styleId="BodyText">
    <w:name w:val="Body Text"/>
    <w:basedOn w:val="Normal"/>
    <w:pPr>
      <w:spacing w:after="120"/>
    </w:pPr>
  </w:style>
  <w:style w:type="paragraph" w:styleId="List">
    <w:name w:val="List"/>
    <w:basedOn w:val="BodyText"/>
    <w:rPr>
      <w:rFonts w:ascii="Verdana" w:hAnsi="Verdana"/>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lorfulList-Accent11">
    <w:name w:val="Colorful List - Accent 11"/>
    <w:basedOn w:val="Normal"/>
    <w:uiPriority w:val="34"/>
    <w:qFormat/>
    <w:pPr>
      <w:ind w:left="720"/>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BodyText3">
    <w:name w:val="Body Text 3"/>
    <w:basedOn w:val="Normal"/>
    <w:pPr>
      <w:spacing w:after="0" w:line="100" w:lineRule="atLeast"/>
      <w:jc w:val="both"/>
    </w:pPr>
    <w:rPr>
      <w:rFonts w:ascii="Verdana" w:eastAsia="Times New Roman" w:hAnsi="Verdana"/>
      <w:i/>
      <w:iCs/>
      <w:szCs w:val="20"/>
    </w:rPr>
  </w:style>
  <w:style w:type="paragraph" w:styleId="NormalIndent">
    <w:name w:val="Normal Indent"/>
    <w:basedOn w:val="Normal"/>
    <w:uiPriority w:val="99"/>
    <w:pPr>
      <w:spacing w:after="0" w:line="100" w:lineRule="atLeast"/>
      <w:ind w:left="720"/>
      <w:jc w:val="both"/>
    </w:pPr>
    <w:rPr>
      <w:rFonts w:eastAsia="Times New Roman"/>
      <w:sz w:val="18"/>
      <w:szCs w:val="20"/>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MediumGrid21">
    <w:name w:val="Medium Grid 21"/>
    <w:qFormat/>
    <w:pPr>
      <w:suppressAutoHyphens/>
    </w:pPr>
    <w:rPr>
      <w:rFonts w:eastAsia="Arial Unicode MS" w:cs="Arial Unicode MS"/>
      <w:kern w:val="1"/>
      <w:sz w:val="24"/>
      <w:szCs w:val="24"/>
      <w:lang w:eastAsia="hi-IN" w:bidi="hi-IN"/>
    </w:rPr>
  </w:style>
  <w:style w:type="character" w:styleId="PageNumber">
    <w:name w:val="page number"/>
    <w:uiPriority w:val="99"/>
    <w:semiHidden/>
    <w:unhideWhenUsed/>
    <w:rsid w:val="004925F3"/>
  </w:style>
  <w:style w:type="character" w:customStyle="1" w:styleId="Heading1Char">
    <w:name w:val="Heading 1 Char"/>
    <w:link w:val="Heading1"/>
    <w:uiPriority w:val="9"/>
    <w:rsid w:val="00F93BEA"/>
    <w:rPr>
      <w:rFonts w:ascii="Calibri" w:eastAsia="MS Gothic" w:hAnsi="Calibri" w:cs="Times New Roman"/>
      <w:b/>
      <w:bCs/>
      <w:color w:val="000000"/>
      <w:kern w:val="32"/>
      <w:sz w:val="32"/>
      <w:szCs w:val="32"/>
      <w:lang w:eastAsia="hi-IN" w:bidi="hi-IN"/>
    </w:rPr>
  </w:style>
  <w:style w:type="paragraph" w:customStyle="1" w:styleId="TOCHeading1">
    <w:name w:val="TOC Heading1"/>
    <w:basedOn w:val="Heading1"/>
    <w:next w:val="Normal"/>
    <w:uiPriority w:val="39"/>
    <w:unhideWhenUsed/>
    <w:qFormat/>
    <w:rsid w:val="00F93BEA"/>
    <w:pPr>
      <w:keepLines/>
      <w:suppressAutoHyphens w:val="0"/>
      <w:spacing w:before="480" w:after="0"/>
      <w:outlineLvl w:val="9"/>
    </w:pPr>
    <w:rPr>
      <w:color w:val="365F91"/>
      <w:kern w:val="0"/>
      <w:sz w:val="28"/>
      <w:szCs w:val="28"/>
      <w:lang w:eastAsia="en-US" w:bidi="ar-SA"/>
    </w:rPr>
  </w:style>
  <w:style w:type="paragraph" w:styleId="TOC1">
    <w:name w:val="toc 1"/>
    <w:basedOn w:val="Normal"/>
    <w:next w:val="Normal"/>
    <w:autoRedefine/>
    <w:uiPriority w:val="39"/>
    <w:semiHidden/>
    <w:unhideWhenUsed/>
    <w:rsid w:val="00F93BEA"/>
    <w:pPr>
      <w:spacing w:before="120" w:after="0"/>
    </w:pPr>
    <w:rPr>
      <w:rFonts w:ascii="Cambria" w:hAnsi="Cambria"/>
      <w:b/>
    </w:rPr>
  </w:style>
  <w:style w:type="paragraph" w:styleId="TOC2">
    <w:name w:val="toc 2"/>
    <w:basedOn w:val="Normal"/>
    <w:next w:val="Normal"/>
    <w:autoRedefine/>
    <w:uiPriority w:val="39"/>
    <w:semiHidden/>
    <w:unhideWhenUsed/>
    <w:rsid w:val="00F93BEA"/>
    <w:pPr>
      <w:spacing w:after="0"/>
      <w:ind w:left="240"/>
    </w:pPr>
    <w:rPr>
      <w:rFonts w:ascii="Cambria" w:hAnsi="Cambria"/>
      <w:b/>
      <w:sz w:val="22"/>
      <w:szCs w:val="22"/>
    </w:rPr>
  </w:style>
  <w:style w:type="paragraph" w:styleId="TOC3">
    <w:name w:val="toc 3"/>
    <w:basedOn w:val="Normal"/>
    <w:next w:val="Normal"/>
    <w:autoRedefine/>
    <w:uiPriority w:val="39"/>
    <w:semiHidden/>
    <w:unhideWhenUsed/>
    <w:rsid w:val="00F93BEA"/>
    <w:pPr>
      <w:spacing w:after="0"/>
      <w:ind w:left="480"/>
    </w:pPr>
    <w:rPr>
      <w:rFonts w:ascii="Cambria" w:hAnsi="Cambria"/>
      <w:sz w:val="22"/>
      <w:szCs w:val="22"/>
    </w:rPr>
  </w:style>
  <w:style w:type="paragraph" w:styleId="TOC4">
    <w:name w:val="toc 4"/>
    <w:basedOn w:val="Normal"/>
    <w:next w:val="Normal"/>
    <w:autoRedefine/>
    <w:uiPriority w:val="39"/>
    <w:semiHidden/>
    <w:unhideWhenUsed/>
    <w:rsid w:val="00F93BEA"/>
    <w:pPr>
      <w:spacing w:after="0"/>
      <w:ind w:left="720"/>
    </w:pPr>
    <w:rPr>
      <w:rFonts w:ascii="Cambria" w:hAnsi="Cambria"/>
      <w:sz w:val="20"/>
      <w:szCs w:val="20"/>
    </w:rPr>
  </w:style>
  <w:style w:type="paragraph" w:styleId="TOC5">
    <w:name w:val="toc 5"/>
    <w:basedOn w:val="Normal"/>
    <w:next w:val="Normal"/>
    <w:autoRedefine/>
    <w:uiPriority w:val="39"/>
    <w:semiHidden/>
    <w:unhideWhenUsed/>
    <w:rsid w:val="00F93BEA"/>
    <w:pPr>
      <w:spacing w:after="0"/>
      <w:ind w:left="960"/>
    </w:pPr>
    <w:rPr>
      <w:rFonts w:ascii="Cambria" w:hAnsi="Cambria"/>
      <w:sz w:val="20"/>
      <w:szCs w:val="20"/>
    </w:rPr>
  </w:style>
  <w:style w:type="paragraph" w:styleId="TOC6">
    <w:name w:val="toc 6"/>
    <w:basedOn w:val="Normal"/>
    <w:next w:val="Normal"/>
    <w:autoRedefine/>
    <w:uiPriority w:val="39"/>
    <w:semiHidden/>
    <w:unhideWhenUsed/>
    <w:rsid w:val="00F93BEA"/>
    <w:pPr>
      <w:spacing w:after="0"/>
      <w:ind w:left="1200"/>
    </w:pPr>
    <w:rPr>
      <w:rFonts w:ascii="Cambria" w:hAnsi="Cambria"/>
      <w:sz w:val="20"/>
      <w:szCs w:val="20"/>
    </w:rPr>
  </w:style>
  <w:style w:type="paragraph" w:styleId="TOC7">
    <w:name w:val="toc 7"/>
    <w:basedOn w:val="Normal"/>
    <w:next w:val="Normal"/>
    <w:autoRedefine/>
    <w:uiPriority w:val="39"/>
    <w:semiHidden/>
    <w:unhideWhenUsed/>
    <w:rsid w:val="00F93BEA"/>
    <w:pPr>
      <w:spacing w:after="0"/>
      <w:ind w:left="1440"/>
    </w:pPr>
    <w:rPr>
      <w:rFonts w:ascii="Cambria" w:hAnsi="Cambria"/>
      <w:sz w:val="20"/>
      <w:szCs w:val="20"/>
    </w:rPr>
  </w:style>
  <w:style w:type="paragraph" w:styleId="TOC8">
    <w:name w:val="toc 8"/>
    <w:basedOn w:val="Normal"/>
    <w:next w:val="Normal"/>
    <w:autoRedefine/>
    <w:uiPriority w:val="39"/>
    <w:semiHidden/>
    <w:unhideWhenUsed/>
    <w:rsid w:val="00F93BEA"/>
    <w:pPr>
      <w:spacing w:after="0"/>
      <w:ind w:left="1680"/>
    </w:pPr>
    <w:rPr>
      <w:rFonts w:ascii="Cambria" w:hAnsi="Cambria"/>
      <w:sz w:val="20"/>
      <w:szCs w:val="20"/>
    </w:rPr>
  </w:style>
  <w:style w:type="paragraph" w:styleId="TOC9">
    <w:name w:val="toc 9"/>
    <w:basedOn w:val="Normal"/>
    <w:next w:val="Normal"/>
    <w:autoRedefine/>
    <w:uiPriority w:val="39"/>
    <w:semiHidden/>
    <w:unhideWhenUsed/>
    <w:rsid w:val="00F93BEA"/>
    <w:pPr>
      <w:spacing w:after="0"/>
      <w:ind w:left="1920"/>
    </w:pPr>
    <w:rPr>
      <w:rFonts w:ascii="Cambria" w:hAnsi="Cambria"/>
      <w:sz w:val="20"/>
      <w:szCs w:val="20"/>
    </w:rPr>
  </w:style>
  <w:style w:type="paragraph" w:styleId="NoSpacing">
    <w:name w:val="No Spacing"/>
    <w:qFormat/>
    <w:rsid w:val="004E0880"/>
    <w:pPr>
      <w:suppressAutoHyphens/>
    </w:pPr>
    <w:rPr>
      <w:rFonts w:eastAsia="Arial Unicode MS" w:cs="Arial Unicode MS"/>
      <w:kern w:val="1"/>
      <w:sz w:val="24"/>
      <w:szCs w:val="24"/>
      <w:lang w:eastAsia="hi-IN" w:bidi="hi-IN"/>
    </w:rPr>
  </w:style>
  <w:style w:type="character" w:styleId="CommentReference">
    <w:name w:val="annotation reference"/>
    <w:uiPriority w:val="99"/>
    <w:semiHidden/>
    <w:unhideWhenUsed/>
    <w:rsid w:val="00053546"/>
    <w:rPr>
      <w:sz w:val="16"/>
      <w:szCs w:val="16"/>
    </w:rPr>
  </w:style>
  <w:style w:type="paragraph" w:styleId="CommentText">
    <w:name w:val="annotation text"/>
    <w:basedOn w:val="Normal"/>
    <w:link w:val="CommentTextChar"/>
    <w:uiPriority w:val="99"/>
    <w:semiHidden/>
    <w:unhideWhenUsed/>
    <w:rsid w:val="00053546"/>
    <w:pPr>
      <w:suppressAutoHyphens w:val="0"/>
      <w:spacing w:line="240" w:lineRule="auto"/>
    </w:pPr>
    <w:rPr>
      <w:rFonts w:ascii="Calibri" w:eastAsia="Calibri" w:hAnsi="Calibri" w:cs="Times New Roman"/>
      <w:color w:val="auto"/>
      <w:kern w:val="0"/>
      <w:sz w:val="20"/>
      <w:szCs w:val="20"/>
      <w:lang w:eastAsia="en-US" w:bidi="ar-SA"/>
    </w:rPr>
  </w:style>
  <w:style w:type="character" w:customStyle="1" w:styleId="CommentTextChar">
    <w:name w:val="Comment Text Char"/>
    <w:link w:val="CommentText"/>
    <w:uiPriority w:val="99"/>
    <w:semiHidden/>
    <w:rsid w:val="00053546"/>
    <w:rPr>
      <w:rFonts w:ascii="Calibri" w:eastAsia="Calibri" w:hAnsi="Calibri"/>
    </w:rPr>
  </w:style>
  <w:style w:type="paragraph" w:styleId="NormalWeb">
    <w:name w:val="Normal (Web)"/>
    <w:basedOn w:val="Normal"/>
    <w:uiPriority w:val="99"/>
    <w:semiHidden/>
    <w:unhideWhenUsed/>
    <w:rsid w:val="00CD182A"/>
    <w:pPr>
      <w:suppressAutoHyphens w:val="0"/>
      <w:spacing w:before="100" w:beforeAutospacing="1" w:after="100" w:afterAutospacing="1" w:line="240" w:lineRule="auto"/>
    </w:pPr>
    <w:rPr>
      <w:rFonts w:ascii="Times New Roman" w:eastAsia="Times New Roman" w:hAnsi="Times New Roman" w:cs="Times New Roman"/>
      <w:color w:val="auto"/>
      <w:kern w:val="0"/>
      <w:lang w:eastAsia="en-US" w:bidi="ar-SA"/>
    </w:rPr>
  </w:style>
  <w:style w:type="paragraph" w:styleId="ListParagraph">
    <w:name w:val="List Paragraph"/>
    <w:basedOn w:val="Normal"/>
    <w:uiPriority w:val="34"/>
    <w:qFormat/>
    <w:rsid w:val="00F85B75"/>
    <w:pPr>
      <w:ind w:left="720"/>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Arial Unicode MS" w:hAnsi="Arial" w:cs="Arial"/>
      <w:color w:val="000000"/>
      <w:kern w:val="1"/>
      <w:sz w:val="24"/>
      <w:szCs w:val="24"/>
      <w:lang w:eastAsia="hi-IN" w:bidi="hi-IN"/>
    </w:rPr>
  </w:style>
  <w:style w:type="paragraph" w:styleId="Heading1">
    <w:name w:val="heading 1"/>
    <w:basedOn w:val="Normal"/>
    <w:next w:val="Normal"/>
    <w:link w:val="Heading1Char"/>
    <w:uiPriority w:val="9"/>
    <w:qFormat/>
    <w:rsid w:val="00F93BEA"/>
    <w:pPr>
      <w:keepNext/>
      <w:spacing w:before="240" w:after="60"/>
      <w:outlineLvl w:val="0"/>
    </w:pPr>
    <w:rPr>
      <w:rFonts w:ascii="Calibri" w:eastAsia="MS Gothic" w:hAnsi="Calibri" w:cs="Times New Roman"/>
      <w:b/>
      <w:bCs/>
      <w:kern w:val="32"/>
      <w:sz w:val="32"/>
      <w:szCs w:val="32"/>
    </w:rPr>
  </w:style>
  <w:style w:type="paragraph" w:styleId="Heading4">
    <w:name w:val="heading 4"/>
    <w:basedOn w:val="Normal"/>
    <w:next w:val="BodyText"/>
    <w:qFormat/>
    <w:pPr>
      <w:keepNext/>
      <w:numPr>
        <w:ilvl w:val="3"/>
        <w:numId w:val="1"/>
      </w:numPr>
      <w:spacing w:after="0" w:line="100" w:lineRule="atLeast"/>
      <w:jc w:val="both"/>
      <w:outlineLvl w:val="3"/>
    </w:pPr>
    <w:rPr>
      <w:rFonts w:ascii="Verdana" w:eastAsia="Times New Roman" w:hAnsi="Verdan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4Char">
    <w:name w:val="Heading 4 Char"/>
    <w:rPr>
      <w:rFonts w:ascii="Verdana" w:hAnsi="Verdana" w:cs="Arial"/>
      <w:b/>
      <w:bCs/>
      <w:sz w:val="20"/>
      <w:szCs w:val="20"/>
    </w:rPr>
  </w:style>
  <w:style w:type="character" w:customStyle="1" w:styleId="HeaderChar">
    <w:name w:val="Header Char"/>
    <w:rPr>
      <w:rFonts w:cs="Times New Roman"/>
    </w:rPr>
  </w:style>
  <w:style w:type="character" w:customStyle="1" w:styleId="FooterChar">
    <w:name w:val="Footer Char"/>
    <w:uiPriority w:val="99"/>
    <w:rPr>
      <w:rFonts w:cs="Times New Roman"/>
    </w:rPr>
  </w:style>
  <w:style w:type="character" w:customStyle="1" w:styleId="apple-style-span">
    <w:name w:val="apple-style-span"/>
  </w:style>
  <w:style w:type="character" w:customStyle="1" w:styleId="BodyText3Char">
    <w:name w:val="Body Text 3 Char"/>
    <w:rPr>
      <w:rFonts w:ascii="Verdana" w:hAnsi="Verdana" w:cs="Arial"/>
      <w:i/>
      <w:iCs/>
      <w:sz w:val="20"/>
      <w:szCs w:val="20"/>
    </w:rPr>
  </w:style>
  <w:style w:type="character" w:customStyle="1" w:styleId="BalloonTextChar">
    <w:name w:val="Balloon Text Char"/>
    <w:rPr>
      <w:rFonts w:ascii="Tahoma" w:hAnsi="Tahoma" w:cs="Tahoma"/>
      <w:sz w:val="16"/>
      <w:szCs w:val="16"/>
    </w:rPr>
  </w:style>
  <w:style w:type="character" w:styleId="Hyperlink">
    <w:name w:val="Hyperlink"/>
    <w:rPr>
      <w:rFonts w:cs="Times New Roman"/>
      <w:color w:val="0000FF"/>
      <w:u w:val="single"/>
    </w:rPr>
  </w:style>
  <w:style w:type="character" w:customStyle="1" w:styleId="apple-converted-space">
    <w:name w:val="apple-converted-space"/>
    <w:rPr>
      <w:rFonts w:cs="Times New Roman"/>
    </w:rPr>
  </w:style>
  <w:style w:type="character" w:styleId="FollowedHyperlink">
    <w:name w:val="FollowedHyperlink"/>
    <w:rPr>
      <w:rFonts w:cs="Times New Roman"/>
      <w:color w:val="800080"/>
      <w:u w:val="single"/>
    </w:rPr>
  </w:style>
  <w:style w:type="character" w:customStyle="1" w:styleId="ListLabel1">
    <w:name w:val="ListLabel 1"/>
    <w:rPr>
      <w:rFonts w:cs="Times New Roman"/>
      <w:color w:val="000000"/>
      <w:sz w:val="24"/>
    </w:rPr>
  </w:style>
  <w:style w:type="character" w:customStyle="1" w:styleId="ListLabel2">
    <w:name w:val="ListLabel 2"/>
    <w:rPr>
      <w:rFonts w:cs="Times New Roman"/>
    </w:rPr>
  </w:style>
  <w:style w:type="character" w:customStyle="1" w:styleId="ListLabel3">
    <w:name w:val="ListLabel 3"/>
    <w:rPr>
      <w:rFonts w:cs="Times New Roman"/>
      <w:color w:val="00000A"/>
      <w:sz w:val="24"/>
    </w:rPr>
  </w:style>
  <w:style w:type="character" w:customStyle="1" w:styleId="ListLabel4">
    <w:name w:val="ListLabel 4"/>
    <w:rPr>
      <w:rFonts w:cs="Times New Roman"/>
      <w:b/>
      <w:sz w:val="24"/>
    </w:rPr>
  </w:style>
  <w:style w:type="character" w:customStyle="1" w:styleId="ListLabel5">
    <w:name w:val="ListLabel 5"/>
    <w:rPr>
      <w:color w:val="00000A"/>
    </w:rPr>
  </w:style>
  <w:style w:type="character" w:customStyle="1" w:styleId="ListLabel6">
    <w:name w:val="ListLabel 6"/>
    <w:rPr>
      <w:rFonts w:cs="Times New Roman"/>
      <w:b w:val="0"/>
      <w:i w:val="0"/>
    </w:rPr>
  </w:style>
  <w:style w:type="character" w:customStyle="1" w:styleId="ListLabel7">
    <w:name w:val="ListLabel 7"/>
    <w:rPr>
      <w:rFonts w:cs="Times New Roman"/>
      <w:b w:val="0"/>
      <w:i w:val="0"/>
      <w:color w:val="00000A"/>
    </w:rPr>
  </w:style>
  <w:style w:type="character" w:customStyle="1" w:styleId="ListLabel8">
    <w:name w:val="ListLabel 8"/>
    <w:rPr>
      <w:sz w:val="20"/>
    </w:rPr>
  </w:style>
  <w:style w:type="paragraph" w:customStyle="1" w:styleId="Heading">
    <w:name w:val="Heading"/>
    <w:basedOn w:val="Normal"/>
    <w:next w:val="BodyText"/>
    <w:pPr>
      <w:keepNext/>
      <w:spacing w:before="240" w:after="120"/>
    </w:pPr>
    <w:rPr>
      <w:rFonts w:cs="Arial Unicode MS"/>
      <w:sz w:val="28"/>
      <w:szCs w:val="28"/>
    </w:rPr>
  </w:style>
  <w:style w:type="paragraph" w:styleId="BodyText">
    <w:name w:val="Body Text"/>
    <w:basedOn w:val="Normal"/>
    <w:pPr>
      <w:spacing w:after="120"/>
    </w:pPr>
  </w:style>
  <w:style w:type="paragraph" w:styleId="List">
    <w:name w:val="List"/>
    <w:basedOn w:val="BodyText"/>
    <w:rPr>
      <w:rFonts w:ascii="Verdana" w:hAnsi="Verdana"/>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lorfulList-Accent11">
    <w:name w:val="Colorful List - Accent 11"/>
    <w:basedOn w:val="Normal"/>
    <w:uiPriority w:val="34"/>
    <w:qFormat/>
    <w:pPr>
      <w:ind w:left="720"/>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BodyText3">
    <w:name w:val="Body Text 3"/>
    <w:basedOn w:val="Normal"/>
    <w:pPr>
      <w:spacing w:after="0" w:line="100" w:lineRule="atLeast"/>
      <w:jc w:val="both"/>
    </w:pPr>
    <w:rPr>
      <w:rFonts w:ascii="Verdana" w:eastAsia="Times New Roman" w:hAnsi="Verdana"/>
      <w:i/>
      <w:iCs/>
      <w:szCs w:val="20"/>
    </w:rPr>
  </w:style>
  <w:style w:type="paragraph" w:styleId="NormalIndent">
    <w:name w:val="Normal Indent"/>
    <w:basedOn w:val="Normal"/>
    <w:uiPriority w:val="99"/>
    <w:pPr>
      <w:spacing w:after="0" w:line="100" w:lineRule="atLeast"/>
      <w:ind w:left="720"/>
      <w:jc w:val="both"/>
    </w:pPr>
    <w:rPr>
      <w:rFonts w:eastAsia="Times New Roman"/>
      <w:sz w:val="18"/>
      <w:szCs w:val="20"/>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MediumGrid21">
    <w:name w:val="Medium Grid 21"/>
    <w:qFormat/>
    <w:pPr>
      <w:suppressAutoHyphens/>
    </w:pPr>
    <w:rPr>
      <w:rFonts w:eastAsia="Arial Unicode MS" w:cs="Arial Unicode MS"/>
      <w:kern w:val="1"/>
      <w:sz w:val="24"/>
      <w:szCs w:val="24"/>
      <w:lang w:eastAsia="hi-IN" w:bidi="hi-IN"/>
    </w:rPr>
  </w:style>
  <w:style w:type="character" w:styleId="PageNumber">
    <w:name w:val="page number"/>
    <w:uiPriority w:val="99"/>
    <w:semiHidden/>
    <w:unhideWhenUsed/>
    <w:rsid w:val="004925F3"/>
  </w:style>
  <w:style w:type="character" w:customStyle="1" w:styleId="Heading1Char">
    <w:name w:val="Heading 1 Char"/>
    <w:link w:val="Heading1"/>
    <w:uiPriority w:val="9"/>
    <w:rsid w:val="00F93BEA"/>
    <w:rPr>
      <w:rFonts w:ascii="Calibri" w:eastAsia="MS Gothic" w:hAnsi="Calibri" w:cs="Times New Roman"/>
      <w:b/>
      <w:bCs/>
      <w:color w:val="000000"/>
      <w:kern w:val="32"/>
      <w:sz w:val="32"/>
      <w:szCs w:val="32"/>
      <w:lang w:eastAsia="hi-IN" w:bidi="hi-IN"/>
    </w:rPr>
  </w:style>
  <w:style w:type="paragraph" w:customStyle="1" w:styleId="TOCHeading1">
    <w:name w:val="TOC Heading1"/>
    <w:basedOn w:val="Heading1"/>
    <w:next w:val="Normal"/>
    <w:uiPriority w:val="39"/>
    <w:unhideWhenUsed/>
    <w:qFormat/>
    <w:rsid w:val="00F93BEA"/>
    <w:pPr>
      <w:keepLines/>
      <w:suppressAutoHyphens w:val="0"/>
      <w:spacing w:before="480" w:after="0"/>
      <w:outlineLvl w:val="9"/>
    </w:pPr>
    <w:rPr>
      <w:color w:val="365F91"/>
      <w:kern w:val="0"/>
      <w:sz w:val="28"/>
      <w:szCs w:val="28"/>
      <w:lang w:eastAsia="en-US" w:bidi="ar-SA"/>
    </w:rPr>
  </w:style>
  <w:style w:type="paragraph" w:styleId="TOC1">
    <w:name w:val="toc 1"/>
    <w:basedOn w:val="Normal"/>
    <w:next w:val="Normal"/>
    <w:autoRedefine/>
    <w:uiPriority w:val="39"/>
    <w:semiHidden/>
    <w:unhideWhenUsed/>
    <w:rsid w:val="00F93BEA"/>
    <w:pPr>
      <w:spacing w:before="120" w:after="0"/>
    </w:pPr>
    <w:rPr>
      <w:rFonts w:ascii="Cambria" w:hAnsi="Cambria"/>
      <w:b/>
    </w:rPr>
  </w:style>
  <w:style w:type="paragraph" w:styleId="TOC2">
    <w:name w:val="toc 2"/>
    <w:basedOn w:val="Normal"/>
    <w:next w:val="Normal"/>
    <w:autoRedefine/>
    <w:uiPriority w:val="39"/>
    <w:semiHidden/>
    <w:unhideWhenUsed/>
    <w:rsid w:val="00F93BEA"/>
    <w:pPr>
      <w:spacing w:after="0"/>
      <w:ind w:left="240"/>
    </w:pPr>
    <w:rPr>
      <w:rFonts w:ascii="Cambria" w:hAnsi="Cambria"/>
      <w:b/>
      <w:sz w:val="22"/>
      <w:szCs w:val="22"/>
    </w:rPr>
  </w:style>
  <w:style w:type="paragraph" w:styleId="TOC3">
    <w:name w:val="toc 3"/>
    <w:basedOn w:val="Normal"/>
    <w:next w:val="Normal"/>
    <w:autoRedefine/>
    <w:uiPriority w:val="39"/>
    <w:semiHidden/>
    <w:unhideWhenUsed/>
    <w:rsid w:val="00F93BEA"/>
    <w:pPr>
      <w:spacing w:after="0"/>
      <w:ind w:left="480"/>
    </w:pPr>
    <w:rPr>
      <w:rFonts w:ascii="Cambria" w:hAnsi="Cambria"/>
      <w:sz w:val="22"/>
      <w:szCs w:val="22"/>
    </w:rPr>
  </w:style>
  <w:style w:type="paragraph" w:styleId="TOC4">
    <w:name w:val="toc 4"/>
    <w:basedOn w:val="Normal"/>
    <w:next w:val="Normal"/>
    <w:autoRedefine/>
    <w:uiPriority w:val="39"/>
    <w:semiHidden/>
    <w:unhideWhenUsed/>
    <w:rsid w:val="00F93BEA"/>
    <w:pPr>
      <w:spacing w:after="0"/>
      <w:ind w:left="720"/>
    </w:pPr>
    <w:rPr>
      <w:rFonts w:ascii="Cambria" w:hAnsi="Cambria"/>
      <w:sz w:val="20"/>
      <w:szCs w:val="20"/>
    </w:rPr>
  </w:style>
  <w:style w:type="paragraph" w:styleId="TOC5">
    <w:name w:val="toc 5"/>
    <w:basedOn w:val="Normal"/>
    <w:next w:val="Normal"/>
    <w:autoRedefine/>
    <w:uiPriority w:val="39"/>
    <w:semiHidden/>
    <w:unhideWhenUsed/>
    <w:rsid w:val="00F93BEA"/>
    <w:pPr>
      <w:spacing w:after="0"/>
      <w:ind w:left="960"/>
    </w:pPr>
    <w:rPr>
      <w:rFonts w:ascii="Cambria" w:hAnsi="Cambria"/>
      <w:sz w:val="20"/>
      <w:szCs w:val="20"/>
    </w:rPr>
  </w:style>
  <w:style w:type="paragraph" w:styleId="TOC6">
    <w:name w:val="toc 6"/>
    <w:basedOn w:val="Normal"/>
    <w:next w:val="Normal"/>
    <w:autoRedefine/>
    <w:uiPriority w:val="39"/>
    <w:semiHidden/>
    <w:unhideWhenUsed/>
    <w:rsid w:val="00F93BEA"/>
    <w:pPr>
      <w:spacing w:after="0"/>
      <w:ind w:left="1200"/>
    </w:pPr>
    <w:rPr>
      <w:rFonts w:ascii="Cambria" w:hAnsi="Cambria"/>
      <w:sz w:val="20"/>
      <w:szCs w:val="20"/>
    </w:rPr>
  </w:style>
  <w:style w:type="paragraph" w:styleId="TOC7">
    <w:name w:val="toc 7"/>
    <w:basedOn w:val="Normal"/>
    <w:next w:val="Normal"/>
    <w:autoRedefine/>
    <w:uiPriority w:val="39"/>
    <w:semiHidden/>
    <w:unhideWhenUsed/>
    <w:rsid w:val="00F93BEA"/>
    <w:pPr>
      <w:spacing w:after="0"/>
      <w:ind w:left="1440"/>
    </w:pPr>
    <w:rPr>
      <w:rFonts w:ascii="Cambria" w:hAnsi="Cambria"/>
      <w:sz w:val="20"/>
      <w:szCs w:val="20"/>
    </w:rPr>
  </w:style>
  <w:style w:type="paragraph" w:styleId="TOC8">
    <w:name w:val="toc 8"/>
    <w:basedOn w:val="Normal"/>
    <w:next w:val="Normal"/>
    <w:autoRedefine/>
    <w:uiPriority w:val="39"/>
    <w:semiHidden/>
    <w:unhideWhenUsed/>
    <w:rsid w:val="00F93BEA"/>
    <w:pPr>
      <w:spacing w:after="0"/>
      <w:ind w:left="1680"/>
    </w:pPr>
    <w:rPr>
      <w:rFonts w:ascii="Cambria" w:hAnsi="Cambria"/>
      <w:sz w:val="20"/>
      <w:szCs w:val="20"/>
    </w:rPr>
  </w:style>
  <w:style w:type="paragraph" w:styleId="TOC9">
    <w:name w:val="toc 9"/>
    <w:basedOn w:val="Normal"/>
    <w:next w:val="Normal"/>
    <w:autoRedefine/>
    <w:uiPriority w:val="39"/>
    <w:semiHidden/>
    <w:unhideWhenUsed/>
    <w:rsid w:val="00F93BEA"/>
    <w:pPr>
      <w:spacing w:after="0"/>
      <w:ind w:left="1920"/>
    </w:pPr>
    <w:rPr>
      <w:rFonts w:ascii="Cambria" w:hAnsi="Cambria"/>
      <w:sz w:val="20"/>
      <w:szCs w:val="20"/>
    </w:rPr>
  </w:style>
  <w:style w:type="paragraph" w:styleId="NoSpacing">
    <w:name w:val="No Spacing"/>
    <w:qFormat/>
    <w:rsid w:val="004E0880"/>
    <w:pPr>
      <w:suppressAutoHyphens/>
    </w:pPr>
    <w:rPr>
      <w:rFonts w:eastAsia="Arial Unicode MS" w:cs="Arial Unicode MS"/>
      <w:kern w:val="1"/>
      <w:sz w:val="24"/>
      <w:szCs w:val="24"/>
      <w:lang w:eastAsia="hi-IN" w:bidi="hi-IN"/>
    </w:rPr>
  </w:style>
  <w:style w:type="character" w:styleId="CommentReference">
    <w:name w:val="annotation reference"/>
    <w:uiPriority w:val="99"/>
    <w:semiHidden/>
    <w:unhideWhenUsed/>
    <w:rsid w:val="00053546"/>
    <w:rPr>
      <w:sz w:val="16"/>
      <w:szCs w:val="16"/>
    </w:rPr>
  </w:style>
  <w:style w:type="paragraph" w:styleId="CommentText">
    <w:name w:val="annotation text"/>
    <w:basedOn w:val="Normal"/>
    <w:link w:val="CommentTextChar"/>
    <w:uiPriority w:val="99"/>
    <w:semiHidden/>
    <w:unhideWhenUsed/>
    <w:rsid w:val="00053546"/>
    <w:pPr>
      <w:suppressAutoHyphens w:val="0"/>
      <w:spacing w:line="240" w:lineRule="auto"/>
    </w:pPr>
    <w:rPr>
      <w:rFonts w:ascii="Calibri" w:eastAsia="Calibri" w:hAnsi="Calibri" w:cs="Times New Roman"/>
      <w:color w:val="auto"/>
      <w:kern w:val="0"/>
      <w:sz w:val="20"/>
      <w:szCs w:val="20"/>
      <w:lang w:eastAsia="en-US" w:bidi="ar-SA"/>
    </w:rPr>
  </w:style>
  <w:style w:type="character" w:customStyle="1" w:styleId="CommentTextChar">
    <w:name w:val="Comment Text Char"/>
    <w:link w:val="CommentText"/>
    <w:uiPriority w:val="99"/>
    <w:semiHidden/>
    <w:rsid w:val="00053546"/>
    <w:rPr>
      <w:rFonts w:ascii="Calibri" w:eastAsia="Calibri" w:hAnsi="Calibri"/>
    </w:rPr>
  </w:style>
  <w:style w:type="paragraph" w:styleId="NormalWeb">
    <w:name w:val="Normal (Web)"/>
    <w:basedOn w:val="Normal"/>
    <w:uiPriority w:val="99"/>
    <w:semiHidden/>
    <w:unhideWhenUsed/>
    <w:rsid w:val="00CD182A"/>
    <w:pPr>
      <w:suppressAutoHyphens w:val="0"/>
      <w:spacing w:before="100" w:beforeAutospacing="1" w:after="100" w:afterAutospacing="1" w:line="240" w:lineRule="auto"/>
    </w:pPr>
    <w:rPr>
      <w:rFonts w:ascii="Times New Roman" w:eastAsia="Times New Roman" w:hAnsi="Times New Roman" w:cs="Times New Roman"/>
      <w:color w:val="auto"/>
      <w:kern w:val="0"/>
      <w:lang w:eastAsia="en-US" w:bidi="ar-SA"/>
    </w:rPr>
  </w:style>
  <w:style w:type="paragraph" w:styleId="ListParagraph">
    <w:name w:val="List Paragraph"/>
    <w:basedOn w:val="Normal"/>
    <w:uiPriority w:val="34"/>
    <w:qFormat/>
    <w:rsid w:val="00F85B75"/>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3160">
      <w:bodyDiv w:val="1"/>
      <w:marLeft w:val="0"/>
      <w:marRight w:val="0"/>
      <w:marTop w:val="0"/>
      <w:marBottom w:val="0"/>
      <w:divBdr>
        <w:top w:val="none" w:sz="0" w:space="0" w:color="auto"/>
        <w:left w:val="none" w:sz="0" w:space="0" w:color="auto"/>
        <w:bottom w:val="none" w:sz="0" w:space="0" w:color="auto"/>
        <w:right w:val="none" w:sz="0" w:space="0" w:color="auto"/>
      </w:divBdr>
    </w:div>
    <w:div w:id="1677418729">
      <w:bodyDiv w:val="1"/>
      <w:marLeft w:val="0"/>
      <w:marRight w:val="0"/>
      <w:marTop w:val="0"/>
      <w:marBottom w:val="0"/>
      <w:divBdr>
        <w:top w:val="none" w:sz="0" w:space="0" w:color="auto"/>
        <w:left w:val="none" w:sz="0" w:space="0" w:color="auto"/>
        <w:bottom w:val="none" w:sz="0" w:space="0" w:color="auto"/>
        <w:right w:val="none" w:sz="0" w:space="0" w:color="auto"/>
      </w:divBdr>
    </w:div>
    <w:div w:id="21343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SDjVgM" TargetMode="External"/><Relationship Id="rId18" Type="http://schemas.openxmlformats.org/officeDocument/2006/relationships/hyperlink" Target="http://www.treasury.gov/resource-center/tax-policy/tax-analysis/Documents/OTA-T2011-04-Small-Business-Methodology-Aug-8-2011.pdf" TargetMode="External"/><Relationship Id="rId26" Type="http://schemas.openxmlformats.org/officeDocument/2006/relationships/hyperlink" Target="http://www.nytimes.com/2012/02/08/us/politics/romneys-returns-revive-scrutiny-of-offshore-tax-shelters.html?pagewanted=al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itehouse.gov/sites/default/files/Buffett_Rule_Report_Final.pdf" TargetMode="External"/><Relationship Id="rId34" Type="http://schemas.openxmlformats.org/officeDocument/2006/relationships/hyperlink" Target="http://www.whitehouse.gov/sites/default/files/uploads/middleclassreport_7_24_2012.pdf" TargetMode="External"/><Relationship Id="rId7" Type="http://schemas.openxmlformats.org/officeDocument/2006/relationships/footnotes" Target="footnotes.xml"/><Relationship Id="rId12" Type="http://schemas.openxmlformats.org/officeDocument/2006/relationships/hyperlink" Target="http://bit.ly/O8M4wc" TargetMode="External"/><Relationship Id="rId17" Type="http://schemas.openxmlformats.org/officeDocument/2006/relationships/hyperlink" Target="http://www.whitehouse.gov/sites/default/files/uploads/middleclassreport_7_24_2012.pdf" TargetMode="External"/><Relationship Id="rId25" Type="http://schemas.openxmlformats.org/officeDocument/2006/relationships/hyperlink" Target="http://www.nytimes.com/2011/08/20/business/questioning-the-dogma-of-lower-taxes-on-capital-gains.html?pagewanted=all" TargetMode="External"/><Relationship Id="rId33" Type="http://schemas.openxmlformats.org/officeDocument/2006/relationships/hyperlink" Target="http://www.cbo.gov/sites/default/files/cbofiles/attachments/01-31-2012_Outlook.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bpp.org/cms/index.cfm?fa=view&amp;id=3785" TargetMode="External"/><Relationship Id="rId29" Type="http://schemas.openxmlformats.org/officeDocument/2006/relationships/hyperlink" Target="http://www.ctj.org/pdf/USP-RepTax-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sfortaxfairness.org/files/E_10549-Tax-Fairness-Public-Release-Longer-Version-7-13-12.ppt" TargetMode="External"/><Relationship Id="rId24" Type="http://schemas.openxmlformats.org/officeDocument/2006/relationships/hyperlink" Target="http://www.nytimes.com/2012/01/25/us/politics/romneys-tax-returns-show-21-6-million-income-in-10.html?pagewanted=all" TargetMode="External"/><Relationship Id="rId32" Type="http://schemas.openxmlformats.org/officeDocument/2006/relationships/hyperlink" Target="http://www.americansfortaxfairness.org/infographics/2012/07/10/corporations-federal-revenue/" TargetMode="External"/><Relationship Id="rId37" Type="http://schemas.openxmlformats.org/officeDocument/2006/relationships/hyperlink" Target="http://www.jec.senate.gov/public/?a=Files.Serve&amp;File_id=bc6c837c-cfbd-4212-a85f-9b88695dcb85"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bpp.org/cms/index.cfm?fa=view&amp;id=3798" TargetMode="External"/><Relationship Id="rId28" Type="http://schemas.openxmlformats.org/officeDocument/2006/relationships/hyperlink" Target="http://www.americansfortaxfairness.org/infographics/2012/07/10/you-pay-more-than-corporations/" TargetMode="External"/><Relationship Id="rId36" Type="http://schemas.openxmlformats.org/officeDocument/2006/relationships/hyperlink" Target="http://www.kff.org/medicare/upload/8179.pdf" TargetMode="External"/><Relationship Id="rId10" Type="http://schemas.openxmlformats.org/officeDocument/2006/relationships/image" Target="media/image2.png"/><Relationship Id="rId19" Type="http://schemas.openxmlformats.org/officeDocument/2006/relationships/hyperlink" Target="http://www.cbpp.org/cms/index.cfm?fa=view&amp;id=3785" TargetMode="External"/><Relationship Id="rId31" Type="http://schemas.openxmlformats.org/officeDocument/2006/relationships/hyperlink" Target="http://www.whitehouse.gov/omb/budget/Historica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2.ucsc.edu/whorulesamerica/power/is_our_tax_system_helping_us_create_wealth.pdf" TargetMode="External"/><Relationship Id="rId27" Type="http://schemas.openxmlformats.org/officeDocument/2006/relationships/hyperlink" Target="http://www.ctj.org/pdf/notax2012.pdf" TargetMode="External"/><Relationship Id="rId30" Type="http://schemas.openxmlformats.org/officeDocument/2006/relationships/hyperlink" Target="http://www.americansfortaxfairness.org/infographics/2012/07/10/special-interest-tax-breaks/" TargetMode="External"/><Relationship Id="rId35" Type="http://schemas.openxmlformats.org/officeDocument/2006/relationships/hyperlink" Target="http://www.cbpp.org/files/3-22-12t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619B-0624-4AFB-AD61-02640A6E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AFSCME</Company>
  <LinksUpToDate>false</LinksUpToDate>
  <CharactersWithSpaces>34807</CharactersWithSpaces>
  <SharedDoc>false</SharedDoc>
  <HLinks>
    <vt:vector size="144" baseType="variant">
      <vt:variant>
        <vt:i4>4653097</vt:i4>
      </vt:variant>
      <vt:variant>
        <vt:i4>69</vt:i4>
      </vt:variant>
      <vt:variant>
        <vt:i4>0</vt:i4>
      </vt:variant>
      <vt:variant>
        <vt:i4>5</vt:i4>
      </vt:variant>
      <vt:variant>
        <vt:lpwstr>http://www.jec.senate.gov/public/?a=Files.Serve&amp;File_id=bc6c837c-cfbd-4212-a85f-9b88695dcb85</vt:lpwstr>
      </vt:variant>
      <vt:variant>
        <vt:lpwstr/>
      </vt:variant>
      <vt:variant>
        <vt:i4>2556002</vt:i4>
      </vt:variant>
      <vt:variant>
        <vt:i4>66</vt:i4>
      </vt:variant>
      <vt:variant>
        <vt:i4>0</vt:i4>
      </vt:variant>
      <vt:variant>
        <vt:i4>5</vt:i4>
      </vt:variant>
      <vt:variant>
        <vt:lpwstr>http://www.kff.org/medicare/upload/8179.pdf</vt:lpwstr>
      </vt:variant>
      <vt:variant>
        <vt:lpwstr/>
      </vt:variant>
      <vt:variant>
        <vt:i4>6029318</vt:i4>
      </vt:variant>
      <vt:variant>
        <vt:i4>63</vt:i4>
      </vt:variant>
      <vt:variant>
        <vt:i4>0</vt:i4>
      </vt:variant>
      <vt:variant>
        <vt:i4>5</vt:i4>
      </vt:variant>
      <vt:variant>
        <vt:lpwstr>http://www.cbpp.org/files/3-22-12tax.pdf</vt:lpwstr>
      </vt:variant>
      <vt:variant>
        <vt:lpwstr/>
      </vt:variant>
      <vt:variant>
        <vt:i4>7340106</vt:i4>
      </vt:variant>
      <vt:variant>
        <vt:i4>60</vt:i4>
      </vt:variant>
      <vt:variant>
        <vt:i4>0</vt:i4>
      </vt:variant>
      <vt:variant>
        <vt:i4>5</vt:i4>
      </vt:variant>
      <vt:variant>
        <vt:lpwstr>http://www.cbo.gov/sites/default/files/cbofiles/attachments/01-31-2012_Outlook.pdf</vt:lpwstr>
      </vt:variant>
      <vt:variant>
        <vt:lpwstr/>
      </vt:variant>
      <vt:variant>
        <vt:i4>1638492</vt:i4>
      </vt:variant>
      <vt:variant>
        <vt:i4>57</vt:i4>
      </vt:variant>
      <vt:variant>
        <vt:i4>0</vt:i4>
      </vt:variant>
      <vt:variant>
        <vt:i4>5</vt:i4>
      </vt:variant>
      <vt:variant>
        <vt:lpwstr>http://www.americansfortaxfairness.org/infographics/2012/07/10/corporations-federal-revenue/</vt:lpwstr>
      </vt:variant>
      <vt:variant>
        <vt:lpwstr/>
      </vt:variant>
      <vt:variant>
        <vt:i4>589828</vt:i4>
      </vt:variant>
      <vt:variant>
        <vt:i4>54</vt:i4>
      </vt:variant>
      <vt:variant>
        <vt:i4>0</vt:i4>
      </vt:variant>
      <vt:variant>
        <vt:i4>5</vt:i4>
      </vt:variant>
      <vt:variant>
        <vt:lpwstr>http://www.whitehouse.gov/omb/budget/Historicals</vt:lpwstr>
      </vt:variant>
      <vt:variant>
        <vt:lpwstr/>
      </vt:variant>
      <vt:variant>
        <vt:i4>3407983</vt:i4>
      </vt:variant>
      <vt:variant>
        <vt:i4>51</vt:i4>
      </vt:variant>
      <vt:variant>
        <vt:i4>0</vt:i4>
      </vt:variant>
      <vt:variant>
        <vt:i4>5</vt:i4>
      </vt:variant>
      <vt:variant>
        <vt:lpwstr>http://www.americansfortaxfairness.org/infographics/2012/07/10/special-interest-tax-breaks/</vt:lpwstr>
      </vt:variant>
      <vt:variant>
        <vt:lpwstr/>
      </vt:variant>
      <vt:variant>
        <vt:i4>2031633</vt:i4>
      </vt:variant>
      <vt:variant>
        <vt:i4>48</vt:i4>
      </vt:variant>
      <vt:variant>
        <vt:i4>0</vt:i4>
      </vt:variant>
      <vt:variant>
        <vt:i4>5</vt:i4>
      </vt:variant>
      <vt:variant>
        <vt:lpwstr>http://www.ctj.org/pdf/USP-RepTax-Report.pdf</vt:lpwstr>
      </vt:variant>
      <vt:variant>
        <vt:lpwstr/>
      </vt:variant>
      <vt:variant>
        <vt:i4>3932275</vt:i4>
      </vt:variant>
      <vt:variant>
        <vt:i4>45</vt:i4>
      </vt:variant>
      <vt:variant>
        <vt:i4>0</vt:i4>
      </vt:variant>
      <vt:variant>
        <vt:i4>5</vt:i4>
      </vt:variant>
      <vt:variant>
        <vt:lpwstr>http://www.americansfortaxfairness.org/infographics/2012/07/10/you-pay-more-than-corporations/</vt:lpwstr>
      </vt:variant>
      <vt:variant>
        <vt:lpwstr/>
      </vt:variant>
      <vt:variant>
        <vt:i4>4849755</vt:i4>
      </vt:variant>
      <vt:variant>
        <vt:i4>42</vt:i4>
      </vt:variant>
      <vt:variant>
        <vt:i4>0</vt:i4>
      </vt:variant>
      <vt:variant>
        <vt:i4>5</vt:i4>
      </vt:variant>
      <vt:variant>
        <vt:lpwstr>http://www.ctj.org/pdf/notax2012.pdf</vt:lpwstr>
      </vt:variant>
      <vt:variant>
        <vt:lpwstr/>
      </vt:variant>
      <vt:variant>
        <vt:i4>6946866</vt:i4>
      </vt:variant>
      <vt:variant>
        <vt:i4>39</vt:i4>
      </vt:variant>
      <vt:variant>
        <vt:i4>0</vt:i4>
      </vt:variant>
      <vt:variant>
        <vt:i4>5</vt:i4>
      </vt:variant>
      <vt:variant>
        <vt:lpwstr>http://www.nytimes.com/2012/02/08/us/politics/romneys-returns-revive-scrutiny-of-offshore-tax-shelters.html?pagewanted=all</vt:lpwstr>
      </vt:variant>
      <vt:variant>
        <vt:lpwstr/>
      </vt:variant>
      <vt:variant>
        <vt:i4>4587547</vt:i4>
      </vt:variant>
      <vt:variant>
        <vt:i4>36</vt:i4>
      </vt:variant>
      <vt:variant>
        <vt:i4>0</vt:i4>
      </vt:variant>
      <vt:variant>
        <vt:i4>5</vt:i4>
      </vt:variant>
      <vt:variant>
        <vt:lpwstr>http://www.nytimes.com/2011/08/20/business/questioning-the-dogma-of-lower-taxes-on-capital-gains.html?pagewanted=all</vt:lpwstr>
      </vt:variant>
      <vt:variant>
        <vt:lpwstr/>
      </vt:variant>
      <vt:variant>
        <vt:i4>262158</vt:i4>
      </vt:variant>
      <vt:variant>
        <vt:i4>33</vt:i4>
      </vt:variant>
      <vt:variant>
        <vt:i4>0</vt:i4>
      </vt:variant>
      <vt:variant>
        <vt:i4>5</vt:i4>
      </vt:variant>
      <vt:variant>
        <vt:lpwstr>http://www.nytimes.com/2012/01/25/us/politics/romneys-tax-returns-show-21-6-million-income-in-10.html?pagewanted=all</vt:lpwstr>
      </vt:variant>
      <vt:variant>
        <vt:lpwstr/>
      </vt:variant>
      <vt:variant>
        <vt:i4>5177351</vt:i4>
      </vt:variant>
      <vt:variant>
        <vt:i4>30</vt:i4>
      </vt:variant>
      <vt:variant>
        <vt:i4>0</vt:i4>
      </vt:variant>
      <vt:variant>
        <vt:i4>5</vt:i4>
      </vt:variant>
      <vt:variant>
        <vt:lpwstr>http://www.cbpp.org/cms/index.cfm?fa=view&amp;id=3798</vt:lpwstr>
      </vt:variant>
      <vt:variant>
        <vt:lpwstr/>
      </vt:variant>
      <vt:variant>
        <vt:i4>5767279</vt:i4>
      </vt:variant>
      <vt:variant>
        <vt:i4>27</vt:i4>
      </vt:variant>
      <vt:variant>
        <vt:i4>0</vt:i4>
      </vt:variant>
      <vt:variant>
        <vt:i4>5</vt:i4>
      </vt:variant>
      <vt:variant>
        <vt:lpwstr>http://www2.ucsc.edu/whorulesamerica/power/is_our_tax_system_helping_us_create_wealth.pdf</vt:lpwstr>
      </vt:variant>
      <vt:variant>
        <vt:lpwstr/>
      </vt:variant>
      <vt:variant>
        <vt:i4>2097173</vt:i4>
      </vt:variant>
      <vt:variant>
        <vt:i4>24</vt:i4>
      </vt:variant>
      <vt:variant>
        <vt:i4>0</vt:i4>
      </vt:variant>
      <vt:variant>
        <vt:i4>5</vt:i4>
      </vt:variant>
      <vt:variant>
        <vt:lpwstr>http://www.whitehouse.gov/sites/default/files/Buffett_Rule_Report_Final.pdf</vt:lpwstr>
      </vt:variant>
      <vt:variant>
        <vt:lpwstr/>
      </vt:variant>
      <vt:variant>
        <vt:i4>1704026</vt:i4>
      </vt:variant>
      <vt:variant>
        <vt:i4>21</vt:i4>
      </vt:variant>
      <vt:variant>
        <vt:i4>0</vt:i4>
      </vt:variant>
      <vt:variant>
        <vt:i4>5</vt:i4>
      </vt:variant>
      <vt:variant>
        <vt:lpwstr>http://www.treasury.gov/resource-center/tax-policy/tax-analysis/Documents/OTA-T2011-04-Small-Business-Methodology-Aug-8-2011.pdf</vt:lpwstr>
      </vt:variant>
      <vt:variant>
        <vt:lpwstr/>
      </vt:variant>
      <vt:variant>
        <vt:i4>5177348</vt:i4>
      </vt:variant>
      <vt:variant>
        <vt:i4>18</vt:i4>
      </vt:variant>
      <vt:variant>
        <vt:i4>0</vt:i4>
      </vt:variant>
      <vt:variant>
        <vt:i4>5</vt:i4>
      </vt:variant>
      <vt:variant>
        <vt:lpwstr>http://www.americansfortaxfairness.org/infographics/2012/07/10/millionaires-benefit-most-from-bush-tax-cuts/</vt:lpwstr>
      </vt:variant>
      <vt:variant>
        <vt:lpwstr/>
      </vt:variant>
      <vt:variant>
        <vt:i4>6881387</vt:i4>
      </vt:variant>
      <vt:variant>
        <vt:i4>15</vt:i4>
      </vt:variant>
      <vt:variant>
        <vt:i4>0</vt:i4>
      </vt:variant>
      <vt:variant>
        <vt:i4>5</vt:i4>
      </vt:variant>
      <vt:variant>
        <vt:lpwstr>http://www.americansfortaxfairness.org/infographics/2012/07/10/bush-tax-cuts-millionaires/</vt:lpwstr>
      </vt:variant>
      <vt:variant>
        <vt:lpwstr/>
      </vt:variant>
      <vt:variant>
        <vt:i4>5570587</vt:i4>
      </vt:variant>
      <vt:variant>
        <vt:i4>12</vt:i4>
      </vt:variant>
      <vt:variant>
        <vt:i4>0</vt:i4>
      </vt:variant>
      <vt:variant>
        <vt:i4>5</vt:i4>
      </vt:variant>
      <vt:variant>
        <vt:lpwstr>http://www.taxpolicycenter.org/numbers/displayatab.cfm?DocID=3090</vt:lpwstr>
      </vt:variant>
      <vt:variant>
        <vt:lpwstr/>
      </vt:variant>
      <vt:variant>
        <vt:i4>7405609</vt:i4>
      </vt:variant>
      <vt:variant>
        <vt:i4>9</vt:i4>
      </vt:variant>
      <vt:variant>
        <vt:i4>0</vt:i4>
      </vt:variant>
      <vt:variant>
        <vt:i4>5</vt:i4>
      </vt:variant>
      <vt:variant>
        <vt:lpwstr>http://www.americansfortaxfairness.org/files/ATF-Tax-Message-Briefing-Booklet-FINAL-7-19-12.doc</vt:lpwstr>
      </vt:variant>
      <vt:variant>
        <vt:lpwstr/>
      </vt:variant>
      <vt:variant>
        <vt:i4>7405609</vt:i4>
      </vt:variant>
      <vt:variant>
        <vt:i4>6</vt:i4>
      </vt:variant>
      <vt:variant>
        <vt:i4>0</vt:i4>
      </vt:variant>
      <vt:variant>
        <vt:i4>5</vt:i4>
      </vt:variant>
      <vt:variant>
        <vt:lpwstr>http://www.americansfortaxfairness.org/files/ATF-Tax-Message-Briefing-Booklet-FINAL-7-19-12.doc</vt:lpwstr>
      </vt:variant>
      <vt:variant>
        <vt:lpwstr/>
      </vt:variant>
      <vt:variant>
        <vt:i4>1114178</vt:i4>
      </vt:variant>
      <vt:variant>
        <vt:i4>3</vt:i4>
      </vt:variant>
      <vt:variant>
        <vt:i4>0</vt:i4>
      </vt:variant>
      <vt:variant>
        <vt:i4>5</vt:i4>
      </vt:variant>
      <vt:variant>
        <vt:lpwstr>http://bit.ly/O8M4wc</vt:lpwstr>
      </vt:variant>
      <vt:variant>
        <vt:lpwstr/>
      </vt:variant>
      <vt:variant>
        <vt:i4>2555986</vt:i4>
      </vt:variant>
      <vt:variant>
        <vt:i4>0</vt:i4>
      </vt:variant>
      <vt:variant>
        <vt:i4>0</vt:i4>
      </vt:variant>
      <vt:variant>
        <vt:i4>5</vt:i4>
      </vt:variant>
      <vt:variant>
        <vt:lpwstr>http://www.americansfortaxfairness.org/files/E_10549-Tax-Fairness-Public-Release-Longer-Version-7-13-12.ppt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Clemente, Frank [NEA]</cp:lastModifiedBy>
  <cp:revision>8</cp:revision>
  <cp:lastPrinted>2012-09-11T19:30:00Z</cp:lastPrinted>
  <dcterms:created xsi:type="dcterms:W3CDTF">2012-09-11T19:08:00Z</dcterms:created>
  <dcterms:modified xsi:type="dcterms:W3CDTF">2012-10-03T20:16:00Z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