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CDDF" w14:textId="578C504E" w:rsidR="00203D06" w:rsidRDefault="00203D06" w:rsidP="00203D06">
      <w:pPr>
        <w:jc w:val="center"/>
        <w:rPr>
          <w:b/>
          <w:bCs/>
          <w:sz w:val="24"/>
          <w:szCs w:val="24"/>
        </w:rPr>
      </w:pPr>
    </w:p>
    <w:p w14:paraId="296257AD" w14:textId="6D860226" w:rsidR="00FA7FA0" w:rsidRPr="00FA7FA0" w:rsidRDefault="0006763E" w:rsidP="00203D06">
      <w:pPr>
        <w:rPr>
          <w:bCs/>
          <w:sz w:val="24"/>
          <w:szCs w:val="24"/>
        </w:rPr>
      </w:pPr>
      <w:r w:rsidRPr="00FA7FA0">
        <w:rPr>
          <w:bCs/>
          <w:sz w:val="24"/>
          <w:szCs w:val="24"/>
        </w:rPr>
        <w:t xml:space="preserve">Sept. </w:t>
      </w:r>
      <w:r w:rsidRPr="000D2798">
        <w:rPr>
          <w:bCs/>
          <w:sz w:val="24"/>
          <w:szCs w:val="24"/>
          <w:highlight w:val="yellow"/>
        </w:rPr>
        <w:t>XX</w:t>
      </w:r>
      <w:r>
        <w:rPr>
          <w:bCs/>
          <w:sz w:val="24"/>
          <w:szCs w:val="24"/>
          <w:highlight w:val="yellow"/>
        </w:rPr>
        <w:t>,</w:t>
      </w:r>
      <w:r w:rsidR="00FA7FA0" w:rsidRPr="00FA7FA0">
        <w:rPr>
          <w:bCs/>
          <w:sz w:val="24"/>
          <w:szCs w:val="24"/>
        </w:rPr>
        <w:t xml:space="preserve"> 2018</w:t>
      </w:r>
    </w:p>
    <w:p w14:paraId="26A97CC3" w14:textId="5EE30C6A" w:rsidR="00203D06" w:rsidRPr="000C228A" w:rsidRDefault="009D11E2" w:rsidP="00203D06">
      <w:pPr>
        <w:rPr>
          <w:b/>
          <w:bCs/>
          <w:sz w:val="24"/>
          <w:szCs w:val="24"/>
        </w:rPr>
      </w:pPr>
      <w:r w:rsidRPr="000C228A">
        <w:rPr>
          <w:b/>
          <w:bCs/>
          <w:sz w:val="24"/>
          <w:szCs w:val="24"/>
        </w:rPr>
        <w:t>MEDIA ADVISORY</w:t>
      </w:r>
    </w:p>
    <w:p w14:paraId="7349A7F6" w14:textId="3CCA58D8" w:rsidR="00203D06" w:rsidRPr="00FA7FA0" w:rsidRDefault="00203D06" w:rsidP="00203D06">
      <w:pPr>
        <w:rPr>
          <w:b/>
          <w:bCs/>
          <w:sz w:val="24"/>
          <w:szCs w:val="24"/>
        </w:rPr>
      </w:pPr>
      <w:r w:rsidRPr="00203D06">
        <w:rPr>
          <w:b/>
          <w:bCs/>
          <w:sz w:val="24"/>
          <w:szCs w:val="24"/>
        </w:rPr>
        <w:t> </w:t>
      </w:r>
    </w:p>
    <w:p w14:paraId="449F08F7" w14:textId="4FA839CD" w:rsidR="005155DE" w:rsidRDefault="008E57D3" w:rsidP="009D11E2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GROUPS </w:t>
      </w:r>
      <w:r w:rsidR="00D86E7B">
        <w:rPr>
          <w:b/>
          <w:bCs/>
          <w:sz w:val="32"/>
          <w:szCs w:val="28"/>
        </w:rPr>
        <w:t xml:space="preserve">TO </w:t>
      </w:r>
      <w:r w:rsidR="005155DE">
        <w:rPr>
          <w:b/>
          <w:bCs/>
          <w:sz w:val="32"/>
          <w:szCs w:val="28"/>
        </w:rPr>
        <w:t xml:space="preserve">DEMAND THAT </w:t>
      </w:r>
      <w:r w:rsidR="00604024">
        <w:rPr>
          <w:b/>
          <w:bCs/>
          <w:sz w:val="32"/>
          <w:szCs w:val="28"/>
        </w:rPr>
        <w:t>[</w:t>
      </w:r>
      <w:r w:rsidR="00AB2150">
        <w:rPr>
          <w:b/>
          <w:bCs/>
          <w:sz w:val="32"/>
          <w:szCs w:val="28"/>
          <w:highlight w:val="yellow"/>
        </w:rPr>
        <w:t>MOC NAME</w:t>
      </w:r>
      <w:r w:rsidR="00604024" w:rsidRPr="00604024">
        <w:rPr>
          <w:b/>
          <w:bCs/>
          <w:sz w:val="32"/>
          <w:szCs w:val="28"/>
          <w:highlight w:val="yellow"/>
        </w:rPr>
        <w:t>]</w:t>
      </w:r>
      <w:r w:rsidR="005155DE" w:rsidRPr="00604024">
        <w:rPr>
          <w:b/>
          <w:bCs/>
          <w:sz w:val="32"/>
          <w:szCs w:val="28"/>
        </w:rPr>
        <w:t xml:space="preserve"> </w:t>
      </w:r>
      <w:r w:rsidR="005155DE">
        <w:rPr>
          <w:b/>
          <w:bCs/>
          <w:sz w:val="32"/>
          <w:szCs w:val="28"/>
        </w:rPr>
        <w:t xml:space="preserve">OPPOSE </w:t>
      </w:r>
      <w:r w:rsidR="00604024">
        <w:rPr>
          <w:b/>
          <w:bCs/>
          <w:sz w:val="32"/>
          <w:szCs w:val="28"/>
        </w:rPr>
        <w:t xml:space="preserve">MORE BIG </w:t>
      </w:r>
      <w:r w:rsidR="005155DE">
        <w:rPr>
          <w:b/>
          <w:bCs/>
          <w:sz w:val="32"/>
          <w:szCs w:val="28"/>
        </w:rPr>
        <w:t xml:space="preserve">TAX </w:t>
      </w:r>
      <w:r w:rsidR="00604024">
        <w:rPr>
          <w:b/>
          <w:bCs/>
          <w:sz w:val="32"/>
          <w:szCs w:val="28"/>
        </w:rPr>
        <w:t xml:space="preserve">BREAKS </w:t>
      </w:r>
      <w:r w:rsidR="005F0E05">
        <w:rPr>
          <w:b/>
          <w:bCs/>
          <w:sz w:val="32"/>
          <w:szCs w:val="28"/>
        </w:rPr>
        <w:t xml:space="preserve">FAVORING THE 1% </w:t>
      </w:r>
      <w:r w:rsidR="005155DE">
        <w:rPr>
          <w:b/>
          <w:bCs/>
          <w:sz w:val="32"/>
          <w:szCs w:val="28"/>
        </w:rPr>
        <w:t>IN U.S. HOUSE</w:t>
      </w:r>
      <w:r w:rsidR="00604024">
        <w:rPr>
          <w:b/>
          <w:bCs/>
          <w:sz w:val="32"/>
          <w:szCs w:val="28"/>
        </w:rPr>
        <w:t xml:space="preserve"> VOTE</w:t>
      </w:r>
      <w:r w:rsidR="005155DE">
        <w:rPr>
          <w:b/>
          <w:bCs/>
          <w:sz w:val="32"/>
          <w:szCs w:val="28"/>
        </w:rPr>
        <w:t xml:space="preserve"> NEXT WEEK </w:t>
      </w:r>
    </w:p>
    <w:p w14:paraId="2596BAEB" w14:textId="77777777" w:rsidR="005155DE" w:rsidRPr="00AB37A7" w:rsidRDefault="005155DE" w:rsidP="009D11E2">
      <w:pPr>
        <w:jc w:val="center"/>
        <w:rPr>
          <w:b/>
          <w:bCs/>
          <w:sz w:val="24"/>
          <w:szCs w:val="28"/>
        </w:rPr>
      </w:pPr>
    </w:p>
    <w:p w14:paraId="5545831F" w14:textId="3AEB984B" w:rsidR="002F1E68" w:rsidRPr="002F1E68" w:rsidRDefault="00604024" w:rsidP="009D11E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State Analysis</w:t>
      </w:r>
      <w:r w:rsidR="005155DE">
        <w:rPr>
          <w:i/>
          <w:iCs/>
          <w:sz w:val="28"/>
          <w:szCs w:val="28"/>
        </w:rPr>
        <w:t xml:space="preserve"> </w:t>
      </w:r>
      <w:r w:rsidR="008A0E6E">
        <w:rPr>
          <w:i/>
          <w:iCs/>
          <w:sz w:val="28"/>
          <w:szCs w:val="28"/>
        </w:rPr>
        <w:t xml:space="preserve">Shows </w:t>
      </w:r>
      <w:r w:rsidR="005155DE">
        <w:rPr>
          <w:i/>
          <w:iCs/>
          <w:sz w:val="28"/>
          <w:szCs w:val="28"/>
        </w:rPr>
        <w:t>How Round 2 of Trump-GOP Tax Cuts Would Benefit</w:t>
      </w:r>
      <w:r>
        <w:rPr>
          <w:i/>
          <w:iCs/>
          <w:sz w:val="28"/>
          <w:szCs w:val="28"/>
        </w:rPr>
        <w:t>s</w:t>
      </w:r>
      <w:r w:rsidR="005155DE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highlight w:val="yellow"/>
        </w:rPr>
        <w:t>[</w:t>
      </w:r>
      <w:r w:rsidR="00AB2150">
        <w:rPr>
          <w:i/>
          <w:iCs/>
          <w:sz w:val="28"/>
          <w:szCs w:val="28"/>
          <w:highlight w:val="yellow"/>
        </w:rPr>
        <w:t>S</w:t>
      </w:r>
      <w:r>
        <w:rPr>
          <w:i/>
          <w:iCs/>
          <w:sz w:val="28"/>
          <w:szCs w:val="28"/>
          <w:highlight w:val="yellow"/>
        </w:rPr>
        <w:t>tate’s]</w:t>
      </w:r>
      <w:r w:rsidR="005155DE">
        <w:rPr>
          <w:i/>
          <w:iCs/>
          <w:sz w:val="28"/>
          <w:szCs w:val="28"/>
          <w:highlight w:val="yellow"/>
        </w:rPr>
        <w:t xml:space="preserve"> </w:t>
      </w:r>
      <w:r w:rsidR="005155DE">
        <w:rPr>
          <w:i/>
          <w:iCs/>
          <w:sz w:val="28"/>
          <w:szCs w:val="28"/>
        </w:rPr>
        <w:t xml:space="preserve">Richest 1% </w:t>
      </w:r>
      <w:r w:rsidR="00AB2150">
        <w:rPr>
          <w:i/>
          <w:iCs/>
          <w:sz w:val="28"/>
          <w:szCs w:val="28"/>
        </w:rPr>
        <w:t>W</w:t>
      </w:r>
      <w:r>
        <w:rPr>
          <w:i/>
          <w:iCs/>
          <w:sz w:val="28"/>
          <w:szCs w:val="28"/>
        </w:rPr>
        <w:t xml:space="preserve">hile </w:t>
      </w:r>
      <w:r w:rsidR="00AB2150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>utting</w:t>
      </w:r>
      <w:r w:rsidR="00016487">
        <w:rPr>
          <w:i/>
          <w:iCs/>
          <w:sz w:val="28"/>
          <w:szCs w:val="28"/>
        </w:rPr>
        <w:t xml:space="preserve"> Medicare, Medicaid </w:t>
      </w:r>
      <w:r>
        <w:rPr>
          <w:i/>
          <w:iCs/>
          <w:sz w:val="28"/>
          <w:szCs w:val="28"/>
        </w:rPr>
        <w:t xml:space="preserve">and SNAP at </w:t>
      </w:r>
      <w:r w:rsidR="00AB2150">
        <w:rPr>
          <w:i/>
          <w:iCs/>
          <w:sz w:val="28"/>
          <w:szCs w:val="28"/>
        </w:rPr>
        <w:t>R</w:t>
      </w:r>
      <w:r>
        <w:rPr>
          <w:i/>
          <w:iCs/>
          <w:sz w:val="28"/>
          <w:szCs w:val="28"/>
        </w:rPr>
        <w:t>isk</w:t>
      </w:r>
    </w:p>
    <w:p w14:paraId="5F47AC10" w14:textId="77777777" w:rsidR="002F1E68" w:rsidRDefault="002F1E68" w:rsidP="00203D06">
      <w:pPr>
        <w:rPr>
          <w:i/>
          <w:iCs/>
        </w:rPr>
      </w:pPr>
    </w:p>
    <w:p w14:paraId="25593F7F" w14:textId="1A594743" w:rsidR="00F339F0" w:rsidRDefault="002F1E68" w:rsidP="00203D06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Pr="002F1E68">
        <w:rPr>
          <w:b/>
          <w:bCs/>
          <w:sz w:val="24"/>
          <w:szCs w:val="24"/>
          <w:highlight w:val="yellow"/>
        </w:rPr>
        <w:t>CITY, STATE</w:t>
      </w:r>
      <w:r>
        <w:rPr>
          <w:b/>
          <w:bCs/>
          <w:sz w:val="24"/>
          <w:szCs w:val="24"/>
        </w:rPr>
        <w:t xml:space="preserve">] </w:t>
      </w:r>
      <w:r w:rsidR="00203D06" w:rsidRPr="006249CF">
        <w:rPr>
          <w:b/>
          <w:bCs/>
          <w:sz w:val="24"/>
          <w:szCs w:val="24"/>
        </w:rPr>
        <w:t>–</w:t>
      </w:r>
      <w:r w:rsidR="00F339F0">
        <w:rPr>
          <w:b/>
          <w:bCs/>
          <w:sz w:val="24"/>
          <w:szCs w:val="24"/>
        </w:rPr>
        <w:t xml:space="preserve"> </w:t>
      </w:r>
      <w:r w:rsidR="00F339F0">
        <w:rPr>
          <w:bCs/>
          <w:sz w:val="24"/>
          <w:szCs w:val="24"/>
        </w:rPr>
        <w:t xml:space="preserve">A coalition of local groups </w:t>
      </w:r>
      <w:r w:rsidR="009D11E2">
        <w:rPr>
          <w:bCs/>
          <w:sz w:val="24"/>
          <w:szCs w:val="24"/>
        </w:rPr>
        <w:t xml:space="preserve">will hold a </w:t>
      </w:r>
      <w:r w:rsidR="00FC53C7">
        <w:rPr>
          <w:bCs/>
          <w:sz w:val="24"/>
          <w:szCs w:val="24"/>
        </w:rPr>
        <w:t xml:space="preserve">rally and </w:t>
      </w:r>
      <w:r w:rsidR="00F339F0">
        <w:rPr>
          <w:bCs/>
          <w:sz w:val="24"/>
          <w:szCs w:val="24"/>
        </w:rPr>
        <w:t xml:space="preserve">news conference </w:t>
      </w:r>
      <w:r w:rsidR="008F02AA">
        <w:rPr>
          <w:bCs/>
          <w:sz w:val="24"/>
          <w:szCs w:val="24"/>
        </w:rPr>
        <w:t xml:space="preserve">outside </w:t>
      </w:r>
      <w:r w:rsidR="00D5529F">
        <w:rPr>
          <w:bCs/>
          <w:sz w:val="24"/>
          <w:szCs w:val="24"/>
        </w:rPr>
        <w:t xml:space="preserve">the offices of </w:t>
      </w:r>
      <w:r w:rsidR="00604024">
        <w:rPr>
          <w:bCs/>
          <w:sz w:val="24"/>
          <w:szCs w:val="24"/>
        </w:rPr>
        <w:t>[</w:t>
      </w:r>
      <w:r w:rsidR="00604024" w:rsidRPr="00AB2150">
        <w:rPr>
          <w:bCs/>
          <w:sz w:val="24"/>
          <w:szCs w:val="24"/>
          <w:highlight w:val="yellow"/>
        </w:rPr>
        <w:t>Insert MOC]</w:t>
      </w:r>
      <w:r w:rsidR="00D5529F">
        <w:rPr>
          <w:bCs/>
          <w:sz w:val="24"/>
          <w:szCs w:val="24"/>
        </w:rPr>
        <w:t xml:space="preserve"> </w:t>
      </w:r>
      <w:r w:rsidR="00FC53C7">
        <w:rPr>
          <w:bCs/>
          <w:sz w:val="24"/>
          <w:szCs w:val="24"/>
        </w:rPr>
        <w:t>on [</w:t>
      </w:r>
      <w:r w:rsidR="00FC53C7" w:rsidRPr="000C228A">
        <w:rPr>
          <w:bCs/>
          <w:sz w:val="24"/>
          <w:szCs w:val="24"/>
          <w:highlight w:val="yellow"/>
        </w:rPr>
        <w:t>Day, Time</w:t>
      </w:r>
      <w:r w:rsidR="00FC53C7">
        <w:rPr>
          <w:bCs/>
          <w:sz w:val="24"/>
          <w:szCs w:val="24"/>
        </w:rPr>
        <w:t xml:space="preserve">] </w:t>
      </w:r>
      <w:r w:rsidR="00F339F0">
        <w:rPr>
          <w:bCs/>
          <w:sz w:val="24"/>
          <w:szCs w:val="24"/>
        </w:rPr>
        <w:t xml:space="preserve">to </w:t>
      </w:r>
      <w:r w:rsidR="005155DE">
        <w:rPr>
          <w:bCs/>
          <w:sz w:val="24"/>
          <w:szCs w:val="24"/>
        </w:rPr>
        <w:t xml:space="preserve">demand that he oppose a second round of tax cuts that House Speaker Paul Ryan </w:t>
      </w:r>
      <w:r w:rsidR="00E210F8">
        <w:rPr>
          <w:bCs/>
          <w:sz w:val="24"/>
          <w:szCs w:val="24"/>
        </w:rPr>
        <w:t xml:space="preserve">is </w:t>
      </w:r>
      <w:hyperlink r:id="rId7" w:history="1">
        <w:r w:rsidR="00E210F8" w:rsidRPr="00016487">
          <w:rPr>
            <w:rStyle w:val="Hyperlink"/>
            <w:bCs/>
            <w:sz w:val="24"/>
            <w:szCs w:val="24"/>
          </w:rPr>
          <w:t xml:space="preserve">planning to have the House vote </w:t>
        </w:r>
        <w:r w:rsidR="005155DE" w:rsidRPr="00016487">
          <w:rPr>
            <w:rStyle w:val="Hyperlink"/>
            <w:bCs/>
            <w:sz w:val="24"/>
            <w:szCs w:val="24"/>
          </w:rPr>
          <w:t>on next week</w:t>
        </w:r>
      </w:hyperlink>
      <w:r w:rsidR="005155DE">
        <w:rPr>
          <w:bCs/>
          <w:sz w:val="24"/>
          <w:szCs w:val="24"/>
        </w:rPr>
        <w:t xml:space="preserve"> before members of Congress return home for </w:t>
      </w:r>
      <w:r w:rsidR="00604024">
        <w:rPr>
          <w:bCs/>
          <w:sz w:val="24"/>
          <w:szCs w:val="24"/>
        </w:rPr>
        <w:t>a</w:t>
      </w:r>
      <w:r w:rsidR="005155DE">
        <w:rPr>
          <w:bCs/>
          <w:sz w:val="24"/>
          <w:szCs w:val="24"/>
        </w:rPr>
        <w:t xml:space="preserve"> final stretch of election campaigning. They will also </w:t>
      </w:r>
      <w:r w:rsidR="00F339F0">
        <w:rPr>
          <w:bCs/>
          <w:sz w:val="24"/>
          <w:szCs w:val="24"/>
        </w:rPr>
        <w:t xml:space="preserve">release a report highlighting how </w:t>
      </w:r>
      <w:r w:rsidR="00376810">
        <w:rPr>
          <w:bCs/>
          <w:sz w:val="24"/>
          <w:szCs w:val="24"/>
        </w:rPr>
        <w:t>this</w:t>
      </w:r>
      <w:r w:rsidR="00F339F0">
        <w:rPr>
          <w:bCs/>
          <w:sz w:val="24"/>
          <w:szCs w:val="24"/>
        </w:rPr>
        <w:t xml:space="preserve"> second round of tax cuts</w:t>
      </w:r>
      <w:r w:rsidR="00D81761">
        <w:rPr>
          <w:bCs/>
          <w:sz w:val="24"/>
          <w:szCs w:val="24"/>
        </w:rPr>
        <w:t>, which</w:t>
      </w:r>
      <w:r w:rsidR="005155DE">
        <w:rPr>
          <w:bCs/>
          <w:sz w:val="24"/>
          <w:szCs w:val="24"/>
        </w:rPr>
        <w:t xml:space="preserve"> will cost $3 trillion – 50% more than the </w:t>
      </w:r>
      <w:r w:rsidR="00E210F8">
        <w:rPr>
          <w:bCs/>
          <w:sz w:val="24"/>
          <w:szCs w:val="24"/>
        </w:rPr>
        <w:t xml:space="preserve">$2 trillion cost of the </w:t>
      </w:r>
      <w:r w:rsidR="005155DE">
        <w:rPr>
          <w:bCs/>
          <w:sz w:val="24"/>
          <w:szCs w:val="24"/>
        </w:rPr>
        <w:t xml:space="preserve">first round of tax cuts </w:t>
      </w:r>
      <w:r w:rsidR="00E210F8">
        <w:rPr>
          <w:bCs/>
          <w:sz w:val="24"/>
          <w:szCs w:val="24"/>
        </w:rPr>
        <w:t xml:space="preserve">that became law </w:t>
      </w:r>
      <w:r w:rsidR="005155DE">
        <w:rPr>
          <w:bCs/>
          <w:sz w:val="24"/>
          <w:szCs w:val="24"/>
        </w:rPr>
        <w:t>in December</w:t>
      </w:r>
      <w:r w:rsidR="00455E15">
        <w:rPr>
          <w:bCs/>
          <w:sz w:val="24"/>
          <w:szCs w:val="24"/>
        </w:rPr>
        <w:t xml:space="preserve"> – </w:t>
      </w:r>
      <w:r w:rsidR="00924626">
        <w:rPr>
          <w:bCs/>
          <w:sz w:val="24"/>
          <w:szCs w:val="24"/>
        </w:rPr>
        <w:t>is a good deal for</w:t>
      </w:r>
      <w:r w:rsidR="00F339F0">
        <w:rPr>
          <w:bCs/>
          <w:sz w:val="24"/>
          <w:szCs w:val="24"/>
        </w:rPr>
        <w:t xml:space="preserve"> the wealth</w:t>
      </w:r>
      <w:r w:rsidR="00604024">
        <w:rPr>
          <w:bCs/>
          <w:sz w:val="24"/>
          <w:szCs w:val="24"/>
        </w:rPr>
        <w:t xml:space="preserve">iest </w:t>
      </w:r>
      <w:r w:rsidR="00AB2150">
        <w:rPr>
          <w:bCs/>
          <w:sz w:val="24"/>
          <w:szCs w:val="24"/>
        </w:rPr>
        <w:t xml:space="preserve">in </w:t>
      </w:r>
      <w:r w:rsidR="00604024">
        <w:rPr>
          <w:bCs/>
          <w:sz w:val="24"/>
          <w:szCs w:val="24"/>
        </w:rPr>
        <w:t>[</w:t>
      </w:r>
      <w:r w:rsidR="00604024" w:rsidRPr="00AB2150">
        <w:rPr>
          <w:bCs/>
          <w:sz w:val="24"/>
          <w:szCs w:val="24"/>
          <w:highlight w:val="yellow"/>
        </w:rPr>
        <w:t>state</w:t>
      </w:r>
      <w:r w:rsidR="00604024">
        <w:rPr>
          <w:bCs/>
          <w:sz w:val="24"/>
          <w:szCs w:val="24"/>
        </w:rPr>
        <w:t>]</w:t>
      </w:r>
      <w:r w:rsidR="00455E15">
        <w:rPr>
          <w:bCs/>
          <w:sz w:val="24"/>
          <w:szCs w:val="24"/>
        </w:rPr>
        <w:t xml:space="preserve"> </w:t>
      </w:r>
      <w:r w:rsidR="00F339F0">
        <w:rPr>
          <w:bCs/>
          <w:sz w:val="24"/>
          <w:szCs w:val="24"/>
        </w:rPr>
        <w:t xml:space="preserve">but bad for working families </w:t>
      </w:r>
      <w:r w:rsidR="00455E15">
        <w:rPr>
          <w:bCs/>
          <w:sz w:val="24"/>
          <w:szCs w:val="24"/>
        </w:rPr>
        <w:t xml:space="preserve">here. </w:t>
      </w:r>
      <w:r w:rsidR="00F339F0">
        <w:rPr>
          <w:bCs/>
          <w:sz w:val="24"/>
          <w:szCs w:val="24"/>
        </w:rPr>
        <w:t xml:space="preserve"> </w:t>
      </w:r>
    </w:p>
    <w:p w14:paraId="06566B37" w14:textId="34169759" w:rsidR="00FA7FA0" w:rsidRDefault="00FA7FA0" w:rsidP="00203D06">
      <w:pPr>
        <w:rPr>
          <w:bCs/>
          <w:sz w:val="24"/>
          <w:szCs w:val="24"/>
        </w:rPr>
      </w:pPr>
    </w:p>
    <w:p w14:paraId="003DF8DD" w14:textId="76F56411" w:rsidR="00016487" w:rsidRDefault="00F339F0" w:rsidP="0001648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The report </w:t>
      </w:r>
      <w:r w:rsidR="009D11E2">
        <w:rPr>
          <w:bCs/>
          <w:sz w:val="24"/>
          <w:szCs w:val="24"/>
        </w:rPr>
        <w:t xml:space="preserve">will </w:t>
      </w:r>
      <w:r>
        <w:rPr>
          <w:bCs/>
          <w:sz w:val="24"/>
          <w:szCs w:val="24"/>
        </w:rPr>
        <w:t xml:space="preserve">show </w:t>
      </w:r>
      <w:r w:rsidR="009D11E2">
        <w:rPr>
          <w:bCs/>
          <w:sz w:val="24"/>
          <w:szCs w:val="24"/>
        </w:rPr>
        <w:t>how</w:t>
      </w:r>
      <w:r>
        <w:rPr>
          <w:bCs/>
          <w:sz w:val="24"/>
          <w:szCs w:val="24"/>
        </w:rPr>
        <w:t xml:space="preserve"> </w:t>
      </w:r>
      <w:r w:rsidR="00604024">
        <w:rPr>
          <w:bCs/>
          <w:sz w:val="24"/>
          <w:szCs w:val="24"/>
        </w:rPr>
        <w:t>[state</w:t>
      </w:r>
      <w:r w:rsidRPr="002165DA">
        <w:rPr>
          <w:bCs/>
          <w:sz w:val="24"/>
          <w:szCs w:val="24"/>
          <w:highlight w:val="yellow"/>
        </w:rPr>
        <w:t>’s</w:t>
      </w:r>
      <w:r w:rsidR="0060402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richest 1% (those making an average income of </w:t>
      </w:r>
      <w:r w:rsidRPr="002165DA">
        <w:rPr>
          <w:bCs/>
          <w:sz w:val="24"/>
          <w:szCs w:val="24"/>
          <w:highlight w:val="yellow"/>
        </w:rPr>
        <w:t>$762,</w:t>
      </w:r>
      <w:r w:rsidR="00E210F8">
        <w:rPr>
          <w:bCs/>
          <w:sz w:val="24"/>
          <w:szCs w:val="24"/>
          <w:highlight w:val="yellow"/>
        </w:rPr>
        <w:t>0</w:t>
      </w:r>
      <w:r w:rsidRPr="002165DA">
        <w:rPr>
          <w:bCs/>
          <w:sz w:val="24"/>
          <w:szCs w:val="24"/>
          <w:highlight w:val="yellow"/>
        </w:rPr>
        <w:t>00</w:t>
      </w:r>
      <w:r>
        <w:rPr>
          <w:bCs/>
          <w:sz w:val="24"/>
          <w:szCs w:val="24"/>
        </w:rPr>
        <w:t xml:space="preserve"> or more</w:t>
      </w:r>
      <w:r w:rsidR="002165DA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</w:t>
      </w:r>
      <w:r w:rsidR="002165DA">
        <w:rPr>
          <w:bCs/>
          <w:sz w:val="24"/>
          <w:szCs w:val="24"/>
        </w:rPr>
        <w:t xml:space="preserve">would </w:t>
      </w:r>
      <w:r w:rsidR="009D11E2">
        <w:rPr>
          <w:bCs/>
          <w:sz w:val="24"/>
          <w:szCs w:val="24"/>
        </w:rPr>
        <w:t xml:space="preserve">benefit from the </w:t>
      </w:r>
      <w:r w:rsidR="00E210F8">
        <w:rPr>
          <w:bCs/>
          <w:sz w:val="24"/>
          <w:szCs w:val="24"/>
        </w:rPr>
        <w:t>legislation to be voted on</w:t>
      </w:r>
      <w:r w:rsidR="00E03EB0">
        <w:rPr>
          <w:bCs/>
          <w:sz w:val="24"/>
          <w:szCs w:val="24"/>
        </w:rPr>
        <w:t>,</w:t>
      </w:r>
      <w:r w:rsidR="00E210F8">
        <w:rPr>
          <w:bCs/>
          <w:sz w:val="24"/>
          <w:szCs w:val="24"/>
        </w:rPr>
        <w:t xml:space="preserve"> </w:t>
      </w:r>
      <w:r w:rsidR="009D11E2">
        <w:rPr>
          <w:bCs/>
          <w:sz w:val="24"/>
          <w:szCs w:val="24"/>
        </w:rPr>
        <w:t xml:space="preserve">but </w:t>
      </w:r>
      <w:r w:rsidR="003B2106">
        <w:rPr>
          <w:bCs/>
          <w:sz w:val="24"/>
          <w:szCs w:val="24"/>
        </w:rPr>
        <w:t xml:space="preserve">it would </w:t>
      </w:r>
      <w:r w:rsidR="009D11E2">
        <w:rPr>
          <w:bCs/>
          <w:sz w:val="24"/>
          <w:szCs w:val="24"/>
        </w:rPr>
        <w:t xml:space="preserve">threaten vital services for the state’s working families. </w:t>
      </w:r>
      <w:r w:rsidR="00016487">
        <w:rPr>
          <w:bCs/>
          <w:sz w:val="24"/>
          <w:szCs w:val="24"/>
        </w:rPr>
        <w:t xml:space="preserve">President Trump and Republicans in Congress proposed budgets that would slash trillions of dollars from Medicare, Medicaid, the Affordable Care Act and many other critical services </w:t>
      </w:r>
      <w:r w:rsidR="00016487" w:rsidRPr="00AB2150">
        <w:rPr>
          <w:bCs/>
          <w:sz w:val="24"/>
          <w:szCs w:val="24"/>
          <w:highlight w:val="yellow"/>
        </w:rPr>
        <w:t>West Virginians</w:t>
      </w:r>
      <w:r w:rsidR="00016487">
        <w:rPr>
          <w:bCs/>
          <w:sz w:val="24"/>
          <w:szCs w:val="24"/>
        </w:rPr>
        <w:t xml:space="preserve"> depend on</w:t>
      </w:r>
      <w:r w:rsidR="00604024">
        <w:rPr>
          <w:bCs/>
          <w:sz w:val="24"/>
          <w:szCs w:val="24"/>
        </w:rPr>
        <w:t xml:space="preserve"> after passing the first round of tax breaks in December. </w:t>
      </w:r>
    </w:p>
    <w:p w14:paraId="69C0D488" w14:textId="77777777" w:rsidR="000D2798" w:rsidRDefault="000D2798" w:rsidP="002165DA">
      <w:pPr>
        <w:rPr>
          <w:bCs/>
          <w:sz w:val="24"/>
          <w:szCs w:val="24"/>
        </w:rPr>
      </w:pPr>
    </w:p>
    <w:p w14:paraId="0B9E88D5" w14:textId="131E1EE1" w:rsidR="00B120B3" w:rsidRDefault="007E6FA8" w:rsidP="00B120B3">
      <w:pPr>
        <w:rPr>
          <w:sz w:val="24"/>
          <w:szCs w:val="24"/>
        </w:rPr>
      </w:pPr>
      <w:hyperlink r:id="rId8" w:history="1">
        <w:r w:rsidR="00016487">
          <w:rPr>
            <w:rStyle w:val="Hyperlink"/>
            <w:sz w:val="24"/>
            <w:szCs w:val="24"/>
          </w:rPr>
          <w:t>T</w:t>
        </w:r>
        <w:r w:rsidR="005E758E" w:rsidRPr="006249CF">
          <w:rPr>
            <w:rStyle w:val="Hyperlink"/>
            <w:sz w:val="24"/>
            <w:szCs w:val="24"/>
          </w:rPr>
          <w:t xml:space="preserve">he </w:t>
        </w:r>
        <w:r w:rsidR="000D2798">
          <w:rPr>
            <w:rStyle w:val="Hyperlink"/>
            <w:sz w:val="24"/>
            <w:szCs w:val="24"/>
          </w:rPr>
          <w:t xml:space="preserve">new tax cut </w:t>
        </w:r>
        <w:r w:rsidR="005E758E" w:rsidRPr="006249CF">
          <w:rPr>
            <w:rStyle w:val="Hyperlink"/>
            <w:sz w:val="24"/>
            <w:szCs w:val="24"/>
          </w:rPr>
          <w:t>legislation</w:t>
        </w:r>
        <w:r w:rsidR="005E758E" w:rsidRPr="000C228A">
          <w:rPr>
            <w:rStyle w:val="Hyperlink"/>
            <w:sz w:val="24"/>
            <w:szCs w:val="24"/>
            <w:u w:val="none"/>
          </w:rPr>
          <w:t xml:space="preserve"> </w:t>
        </w:r>
      </w:hyperlink>
      <w:r w:rsidR="00B120B3" w:rsidRPr="006249CF">
        <w:rPr>
          <w:sz w:val="24"/>
          <w:szCs w:val="24"/>
        </w:rPr>
        <w:t xml:space="preserve">would </w:t>
      </w:r>
      <w:r w:rsidR="00B120B3" w:rsidRPr="00F3724A">
        <w:rPr>
          <w:sz w:val="24"/>
          <w:szCs w:val="24"/>
        </w:rPr>
        <w:t xml:space="preserve">permanently extend the 2017 tax law’s provisions </w:t>
      </w:r>
      <w:r w:rsidR="00B120B3">
        <w:rPr>
          <w:sz w:val="24"/>
          <w:szCs w:val="24"/>
        </w:rPr>
        <w:t xml:space="preserve">affecting individuals and businesses </w:t>
      </w:r>
      <w:r w:rsidR="00B120B3" w:rsidRPr="00F3724A">
        <w:rPr>
          <w:sz w:val="24"/>
          <w:szCs w:val="24"/>
        </w:rPr>
        <w:t>that are slated to expire after 2025.</w:t>
      </w:r>
      <w:r w:rsidR="00E210F8">
        <w:rPr>
          <w:sz w:val="24"/>
          <w:szCs w:val="24"/>
        </w:rPr>
        <w:t xml:space="preserve"> Most of those tax breaks benefit the wealthy. </w:t>
      </w:r>
      <w:r w:rsidR="00604024">
        <w:rPr>
          <w:sz w:val="24"/>
          <w:szCs w:val="24"/>
        </w:rPr>
        <w:t>[</w:t>
      </w:r>
      <w:r w:rsidR="00604024" w:rsidRPr="00AB2150">
        <w:rPr>
          <w:sz w:val="24"/>
          <w:szCs w:val="24"/>
          <w:highlight w:val="yellow"/>
        </w:rPr>
        <w:t>Insert MOC</w:t>
      </w:r>
      <w:r w:rsidR="00604024">
        <w:rPr>
          <w:sz w:val="24"/>
          <w:szCs w:val="24"/>
        </w:rPr>
        <w:t xml:space="preserve">] </w:t>
      </w:r>
      <w:r w:rsidR="00E210F8">
        <w:rPr>
          <w:sz w:val="24"/>
          <w:szCs w:val="24"/>
        </w:rPr>
        <w:t xml:space="preserve">voted </w:t>
      </w:r>
      <w:r w:rsidR="00E210F8" w:rsidRPr="00AB2150">
        <w:rPr>
          <w:sz w:val="24"/>
          <w:szCs w:val="24"/>
          <w:highlight w:val="yellow"/>
        </w:rPr>
        <w:t>in favor</w:t>
      </w:r>
      <w:r w:rsidR="00604024" w:rsidRPr="00AB2150">
        <w:rPr>
          <w:sz w:val="24"/>
          <w:szCs w:val="24"/>
          <w:highlight w:val="yellow"/>
        </w:rPr>
        <w:t xml:space="preserve"> of/against</w:t>
      </w:r>
      <w:r w:rsidR="00E210F8">
        <w:rPr>
          <w:sz w:val="24"/>
          <w:szCs w:val="24"/>
        </w:rPr>
        <w:t xml:space="preserve"> that legislation. </w:t>
      </w:r>
      <w:r w:rsidR="00604024">
        <w:rPr>
          <w:sz w:val="24"/>
          <w:szCs w:val="24"/>
        </w:rPr>
        <w:t xml:space="preserve">State leaders will call on </w:t>
      </w:r>
      <w:r w:rsidR="00604024" w:rsidRPr="00AB2150">
        <w:rPr>
          <w:sz w:val="24"/>
          <w:szCs w:val="24"/>
          <w:highlight w:val="yellow"/>
        </w:rPr>
        <w:t>him/her</w:t>
      </w:r>
      <w:r w:rsidR="00604024">
        <w:rPr>
          <w:sz w:val="24"/>
          <w:szCs w:val="24"/>
        </w:rPr>
        <w:t xml:space="preserve"> to firmly oppose this latest measure that could lead to even more cuts in health care, education and critical safety net services.</w:t>
      </w:r>
    </w:p>
    <w:p w14:paraId="112C84A0" w14:textId="73E8B694" w:rsidR="000D2798" w:rsidRDefault="000D2798" w:rsidP="00B120B3">
      <w:pPr>
        <w:rPr>
          <w:sz w:val="24"/>
          <w:szCs w:val="24"/>
        </w:rPr>
      </w:pPr>
    </w:p>
    <w:p w14:paraId="0A509759" w14:textId="633C19E6" w:rsidR="009D11E2" w:rsidRDefault="009D11E2" w:rsidP="00D5529F">
      <w:pPr>
        <w:ind w:left="90"/>
        <w:rPr>
          <w:sz w:val="24"/>
          <w:szCs w:val="24"/>
        </w:rPr>
      </w:pPr>
      <w:r w:rsidRPr="003B2106">
        <w:rPr>
          <w:b/>
          <w:sz w:val="24"/>
          <w:szCs w:val="24"/>
        </w:rPr>
        <w:t>Who:</w:t>
      </w:r>
      <w:r w:rsidR="00A83D76">
        <w:rPr>
          <w:b/>
          <w:sz w:val="24"/>
          <w:szCs w:val="24"/>
        </w:rPr>
        <w:tab/>
      </w:r>
      <w:r w:rsidR="007C35DC">
        <w:rPr>
          <w:sz w:val="24"/>
          <w:szCs w:val="24"/>
        </w:rPr>
        <w:tab/>
      </w:r>
      <w:r w:rsidRPr="009D11E2">
        <w:rPr>
          <w:sz w:val="24"/>
          <w:szCs w:val="24"/>
          <w:highlight w:val="yellow"/>
        </w:rPr>
        <w:t>[Name of Organization/individuals</w:t>
      </w:r>
      <w:r>
        <w:rPr>
          <w:sz w:val="24"/>
          <w:szCs w:val="24"/>
        </w:rPr>
        <w:t>]</w:t>
      </w:r>
    </w:p>
    <w:p w14:paraId="154968B5" w14:textId="5079F771" w:rsidR="003B2106" w:rsidRPr="003B2106" w:rsidRDefault="003B2106" w:rsidP="000C228A">
      <w:pPr>
        <w:ind w:left="1440" w:hanging="1350"/>
        <w:rPr>
          <w:b/>
          <w:sz w:val="24"/>
          <w:szCs w:val="24"/>
        </w:rPr>
      </w:pPr>
      <w:r w:rsidRPr="003B2106">
        <w:rPr>
          <w:b/>
          <w:sz w:val="24"/>
          <w:szCs w:val="24"/>
        </w:rPr>
        <w:t>What:</w:t>
      </w:r>
      <w:r w:rsidRPr="003B2106">
        <w:rPr>
          <w:b/>
          <w:sz w:val="24"/>
          <w:szCs w:val="24"/>
        </w:rPr>
        <w:tab/>
        <w:t xml:space="preserve">News conference to </w:t>
      </w:r>
      <w:r w:rsidR="00A83D76">
        <w:rPr>
          <w:b/>
          <w:sz w:val="24"/>
          <w:szCs w:val="24"/>
        </w:rPr>
        <w:t xml:space="preserve">demand </w:t>
      </w:r>
      <w:r w:rsidR="00604024">
        <w:rPr>
          <w:b/>
          <w:sz w:val="24"/>
          <w:szCs w:val="24"/>
        </w:rPr>
        <w:t>[</w:t>
      </w:r>
      <w:r w:rsidR="00604024" w:rsidRPr="00715ADD">
        <w:rPr>
          <w:b/>
          <w:sz w:val="24"/>
          <w:szCs w:val="24"/>
          <w:highlight w:val="yellow"/>
        </w:rPr>
        <w:t>Insert MOC</w:t>
      </w:r>
      <w:r w:rsidR="00604024">
        <w:rPr>
          <w:b/>
          <w:sz w:val="24"/>
          <w:szCs w:val="24"/>
        </w:rPr>
        <w:t>]</w:t>
      </w:r>
      <w:r w:rsidR="00A83D76">
        <w:rPr>
          <w:b/>
          <w:sz w:val="24"/>
          <w:szCs w:val="24"/>
        </w:rPr>
        <w:t xml:space="preserve"> vote against new tax </w:t>
      </w:r>
      <w:r w:rsidR="00604024">
        <w:rPr>
          <w:b/>
          <w:sz w:val="24"/>
          <w:szCs w:val="24"/>
        </w:rPr>
        <w:t xml:space="preserve">breaks </w:t>
      </w:r>
      <w:r w:rsidR="00E03EB0">
        <w:rPr>
          <w:b/>
          <w:sz w:val="24"/>
          <w:szCs w:val="24"/>
        </w:rPr>
        <w:t xml:space="preserve">being voted on next week </w:t>
      </w:r>
      <w:r w:rsidR="00A83D76">
        <w:rPr>
          <w:b/>
          <w:sz w:val="24"/>
          <w:szCs w:val="24"/>
        </w:rPr>
        <w:t xml:space="preserve">in Washington and to </w:t>
      </w:r>
      <w:r w:rsidRPr="003B2106">
        <w:rPr>
          <w:b/>
          <w:sz w:val="24"/>
          <w:szCs w:val="24"/>
        </w:rPr>
        <w:t xml:space="preserve">release </w:t>
      </w:r>
      <w:r w:rsidR="00604024">
        <w:rPr>
          <w:b/>
          <w:sz w:val="24"/>
          <w:szCs w:val="24"/>
        </w:rPr>
        <w:t>analysis</w:t>
      </w:r>
      <w:r w:rsidRPr="003B2106">
        <w:rPr>
          <w:b/>
          <w:sz w:val="24"/>
          <w:szCs w:val="24"/>
        </w:rPr>
        <w:t xml:space="preserve"> </w:t>
      </w:r>
      <w:r w:rsidR="00A83D76">
        <w:rPr>
          <w:b/>
          <w:sz w:val="24"/>
          <w:szCs w:val="24"/>
        </w:rPr>
        <w:t xml:space="preserve">showing </w:t>
      </w:r>
      <w:r w:rsidR="00604024">
        <w:rPr>
          <w:b/>
          <w:sz w:val="24"/>
          <w:szCs w:val="24"/>
        </w:rPr>
        <w:t>negative impact of legislation on [</w:t>
      </w:r>
      <w:r w:rsidR="00604024" w:rsidRPr="00715ADD">
        <w:rPr>
          <w:b/>
          <w:sz w:val="24"/>
          <w:szCs w:val="24"/>
          <w:highlight w:val="yellow"/>
        </w:rPr>
        <w:t>state</w:t>
      </w:r>
      <w:r w:rsidR="00604024">
        <w:rPr>
          <w:b/>
          <w:sz w:val="24"/>
          <w:szCs w:val="24"/>
        </w:rPr>
        <w:t>] families.</w:t>
      </w:r>
    </w:p>
    <w:p w14:paraId="7C22761C" w14:textId="6FBD2D44" w:rsidR="003B2106" w:rsidRPr="003B2106" w:rsidRDefault="003B2106" w:rsidP="00D5529F">
      <w:pPr>
        <w:ind w:left="90"/>
        <w:rPr>
          <w:b/>
          <w:sz w:val="24"/>
          <w:szCs w:val="24"/>
        </w:rPr>
      </w:pPr>
      <w:r w:rsidRPr="003B2106">
        <w:rPr>
          <w:b/>
          <w:sz w:val="24"/>
          <w:szCs w:val="24"/>
        </w:rPr>
        <w:t>Where:</w:t>
      </w:r>
      <w:r w:rsidRPr="003B2106">
        <w:rPr>
          <w:b/>
          <w:sz w:val="24"/>
          <w:szCs w:val="24"/>
        </w:rPr>
        <w:tab/>
      </w:r>
      <w:r w:rsidR="00604024">
        <w:rPr>
          <w:b/>
          <w:sz w:val="24"/>
          <w:szCs w:val="24"/>
        </w:rPr>
        <w:t xml:space="preserve">[Insert location, Street Address, Zip, State] </w:t>
      </w:r>
    </w:p>
    <w:p w14:paraId="18308C5C" w14:textId="48D25FE4" w:rsidR="009D11E2" w:rsidRDefault="009D11E2" w:rsidP="00D5529F">
      <w:pPr>
        <w:ind w:left="90"/>
        <w:rPr>
          <w:sz w:val="24"/>
          <w:szCs w:val="24"/>
        </w:rPr>
      </w:pPr>
      <w:r w:rsidRPr="003B2106">
        <w:rPr>
          <w:b/>
          <w:sz w:val="24"/>
          <w:szCs w:val="24"/>
        </w:rPr>
        <w:t>When:</w:t>
      </w:r>
      <w:r>
        <w:rPr>
          <w:sz w:val="24"/>
          <w:szCs w:val="24"/>
        </w:rPr>
        <w:tab/>
        <w:t>[</w:t>
      </w:r>
      <w:r w:rsidRPr="009D11E2">
        <w:rPr>
          <w:sz w:val="24"/>
          <w:szCs w:val="24"/>
          <w:highlight w:val="yellow"/>
        </w:rPr>
        <w:t>Date and Time</w:t>
      </w:r>
      <w:r>
        <w:rPr>
          <w:sz w:val="24"/>
          <w:szCs w:val="24"/>
        </w:rPr>
        <w:t>]</w:t>
      </w:r>
    </w:p>
    <w:p w14:paraId="5B134D39" w14:textId="77777777" w:rsidR="009D11E2" w:rsidRDefault="009D11E2" w:rsidP="00D5529F">
      <w:pPr>
        <w:ind w:left="360"/>
        <w:rPr>
          <w:sz w:val="24"/>
          <w:szCs w:val="24"/>
        </w:rPr>
      </w:pPr>
    </w:p>
    <w:p w14:paraId="3F437CD8" w14:textId="18A80FEE" w:rsidR="00454F40" w:rsidRDefault="00454F40" w:rsidP="00B460D7">
      <w:pPr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1355587A" w14:textId="2906A52F" w:rsidR="00454F40" w:rsidRPr="000D2798" w:rsidRDefault="000D2798" w:rsidP="00B460D7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[Name]</w:t>
      </w:r>
    </w:p>
    <w:p w14:paraId="7EFBC833" w14:textId="77DC17C5" w:rsidR="000D2798" w:rsidRPr="000D2798" w:rsidRDefault="000D2798" w:rsidP="00B460D7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[Organization]</w:t>
      </w:r>
    </w:p>
    <w:p w14:paraId="5188E005" w14:textId="308FDA67" w:rsidR="000D2798" w:rsidRPr="000D2798" w:rsidRDefault="000D2798" w:rsidP="00B460D7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[Phone number]</w:t>
      </w:r>
    </w:p>
    <w:p w14:paraId="62BC40F0" w14:textId="428E7809" w:rsidR="00A82E83" w:rsidRDefault="000D2798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[Email]</w:t>
      </w:r>
    </w:p>
    <w:p w14:paraId="6E9FDC57" w14:textId="4DB09C0F" w:rsidR="00687472" w:rsidRDefault="00687472">
      <w:pPr>
        <w:rPr>
          <w:sz w:val="24"/>
          <w:szCs w:val="24"/>
        </w:rPr>
      </w:pPr>
    </w:p>
    <w:p w14:paraId="3FB56CDC" w14:textId="77777777" w:rsidR="00016487" w:rsidRDefault="00016487" w:rsidP="00687472">
      <w:pPr>
        <w:rPr>
          <w:bCs/>
          <w:sz w:val="24"/>
          <w:szCs w:val="24"/>
        </w:rPr>
      </w:pPr>
    </w:p>
    <w:p w14:paraId="5C30E953" w14:textId="77777777" w:rsidR="00713662" w:rsidRDefault="00713662" w:rsidP="00687472">
      <w:pPr>
        <w:rPr>
          <w:bCs/>
          <w:sz w:val="24"/>
          <w:szCs w:val="24"/>
        </w:rPr>
      </w:pPr>
    </w:p>
    <w:p w14:paraId="0D4D6DCA" w14:textId="77777777" w:rsidR="00713662" w:rsidRDefault="00713662" w:rsidP="00687472">
      <w:pPr>
        <w:rPr>
          <w:bCs/>
          <w:sz w:val="24"/>
          <w:szCs w:val="24"/>
        </w:rPr>
      </w:pPr>
    </w:p>
    <w:p w14:paraId="292A76C6" w14:textId="77777777" w:rsidR="00AB2150" w:rsidRDefault="00AB2150" w:rsidP="00687472">
      <w:pPr>
        <w:rPr>
          <w:bCs/>
          <w:sz w:val="24"/>
          <w:szCs w:val="24"/>
        </w:rPr>
      </w:pPr>
    </w:p>
    <w:p w14:paraId="7BDB503F" w14:textId="77777777" w:rsidR="00AB2150" w:rsidRDefault="00AB2150" w:rsidP="00687472">
      <w:pPr>
        <w:rPr>
          <w:bCs/>
          <w:sz w:val="24"/>
          <w:szCs w:val="24"/>
        </w:rPr>
      </w:pPr>
    </w:p>
    <w:p w14:paraId="36CED704" w14:textId="27A28A4F" w:rsidR="00687472" w:rsidRPr="00FA7FA0" w:rsidRDefault="00687472" w:rsidP="00687472">
      <w:pPr>
        <w:rPr>
          <w:bCs/>
          <w:sz w:val="24"/>
          <w:szCs w:val="24"/>
        </w:rPr>
      </w:pPr>
      <w:r w:rsidRPr="00FA7FA0">
        <w:rPr>
          <w:bCs/>
          <w:sz w:val="24"/>
          <w:szCs w:val="24"/>
        </w:rPr>
        <w:t xml:space="preserve">Sept. </w:t>
      </w:r>
      <w:r w:rsidRPr="000D2798">
        <w:rPr>
          <w:bCs/>
          <w:sz w:val="24"/>
          <w:szCs w:val="24"/>
          <w:highlight w:val="yellow"/>
        </w:rPr>
        <w:t>XX</w:t>
      </w:r>
      <w:r w:rsidRPr="00FA7FA0">
        <w:rPr>
          <w:bCs/>
          <w:sz w:val="24"/>
          <w:szCs w:val="24"/>
        </w:rPr>
        <w:t>, 2018</w:t>
      </w:r>
    </w:p>
    <w:p w14:paraId="381B9689" w14:textId="6491F7DC" w:rsidR="00687472" w:rsidRPr="00FA7FA0" w:rsidRDefault="00687472" w:rsidP="00687472">
      <w:pPr>
        <w:rPr>
          <w:bCs/>
          <w:sz w:val="24"/>
          <w:szCs w:val="24"/>
        </w:rPr>
      </w:pPr>
      <w:r w:rsidRPr="00FA7FA0">
        <w:rPr>
          <w:bCs/>
          <w:sz w:val="24"/>
          <w:szCs w:val="24"/>
        </w:rPr>
        <w:t>For Immediate Release</w:t>
      </w:r>
      <w:r w:rsidR="00AB2150">
        <w:rPr>
          <w:bCs/>
          <w:sz w:val="24"/>
          <w:szCs w:val="24"/>
        </w:rPr>
        <w:t xml:space="preserve"> </w:t>
      </w:r>
      <w:r w:rsidR="00AB2150">
        <w:rPr>
          <w:b/>
          <w:bCs/>
          <w:sz w:val="24"/>
          <w:szCs w:val="24"/>
        </w:rPr>
        <w:t>– MODEL FOR WEST VIRGINIA</w:t>
      </w:r>
    </w:p>
    <w:p w14:paraId="156AD6B2" w14:textId="77777777" w:rsidR="00687472" w:rsidRPr="00FA7FA0" w:rsidRDefault="00687472" w:rsidP="00687472">
      <w:pPr>
        <w:rPr>
          <w:b/>
          <w:bCs/>
          <w:sz w:val="24"/>
          <w:szCs w:val="24"/>
        </w:rPr>
      </w:pPr>
      <w:r w:rsidRPr="00203D06">
        <w:rPr>
          <w:b/>
          <w:bCs/>
          <w:sz w:val="24"/>
          <w:szCs w:val="24"/>
        </w:rPr>
        <w:t> </w:t>
      </w:r>
    </w:p>
    <w:p w14:paraId="2D4C61A8" w14:textId="01EF92D8" w:rsidR="005F0E05" w:rsidRDefault="005F0E05" w:rsidP="005F0E05">
      <w:pPr>
        <w:jc w:val="center"/>
        <w:rPr>
          <w:b/>
          <w:bCs/>
          <w:sz w:val="32"/>
          <w:szCs w:val="28"/>
        </w:rPr>
      </w:pPr>
      <w:r w:rsidRPr="000C228A">
        <w:rPr>
          <w:b/>
          <w:bCs/>
          <w:sz w:val="30"/>
          <w:szCs w:val="30"/>
        </w:rPr>
        <w:t xml:space="preserve">GROUPS RALLY AT </w:t>
      </w:r>
      <w:r w:rsidR="00AB2150">
        <w:rPr>
          <w:b/>
          <w:bCs/>
          <w:sz w:val="30"/>
          <w:szCs w:val="30"/>
        </w:rPr>
        <w:t>[</w:t>
      </w:r>
      <w:r w:rsidRPr="008E4088">
        <w:rPr>
          <w:b/>
          <w:bCs/>
          <w:sz w:val="30"/>
          <w:szCs w:val="30"/>
          <w:highlight w:val="yellow"/>
        </w:rPr>
        <w:t xml:space="preserve">REP. </w:t>
      </w:r>
      <w:r w:rsidR="00AB2150" w:rsidRPr="008E4088">
        <w:rPr>
          <w:b/>
          <w:bCs/>
          <w:sz w:val="30"/>
          <w:szCs w:val="30"/>
          <w:highlight w:val="yellow"/>
        </w:rPr>
        <w:t>NAME</w:t>
      </w:r>
      <w:r w:rsidR="00AB2150">
        <w:rPr>
          <w:b/>
          <w:bCs/>
          <w:sz w:val="30"/>
          <w:szCs w:val="30"/>
        </w:rPr>
        <w:t>]</w:t>
      </w:r>
      <w:r w:rsidRPr="000C228A">
        <w:rPr>
          <w:b/>
          <w:bCs/>
          <w:sz w:val="30"/>
          <w:szCs w:val="30"/>
        </w:rPr>
        <w:t xml:space="preserve"> OFFICE DEMANDING </w:t>
      </w:r>
      <w:r w:rsidR="00AB2150">
        <w:rPr>
          <w:b/>
          <w:bCs/>
          <w:sz w:val="30"/>
          <w:szCs w:val="30"/>
        </w:rPr>
        <w:t>S/</w:t>
      </w:r>
      <w:r w:rsidRPr="000C228A">
        <w:rPr>
          <w:b/>
          <w:bCs/>
          <w:sz w:val="30"/>
          <w:szCs w:val="30"/>
        </w:rPr>
        <w:t>HE VOTE AGAINST NEW TAX CUTS THAT WILL RESULT IN CUTS TO MEDICARE</w:t>
      </w:r>
      <w:r>
        <w:rPr>
          <w:b/>
          <w:bCs/>
          <w:sz w:val="30"/>
          <w:szCs w:val="30"/>
        </w:rPr>
        <w:t xml:space="preserve"> &amp; </w:t>
      </w:r>
      <w:r w:rsidRPr="000C228A">
        <w:rPr>
          <w:b/>
          <w:bCs/>
          <w:sz w:val="30"/>
          <w:szCs w:val="30"/>
        </w:rPr>
        <w:t>MEDICAID</w:t>
      </w:r>
      <w:r>
        <w:rPr>
          <w:b/>
          <w:bCs/>
          <w:sz w:val="32"/>
          <w:szCs w:val="28"/>
        </w:rPr>
        <w:t xml:space="preserve"> </w:t>
      </w:r>
    </w:p>
    <w:p w14:paraId="55103184" w14:textId="77777777" w:rsidR="00687472" w:rsidRDefault="00687472" w:rsidP="000C228A">
      <w:pPr>
        <w:jc w:val="center"/>
        <w:rPr>
          <w:b/>
          <w:bCs/>
          <w:sz w:val="32"/>
          <w:szCs w:val="28"/>
        </w:rPr>
      </w:pPr>
    </w:p>
    <w:p w14:paraId="69488425" w14:textId="7C86E9C2" w:rsidR="00687472" w:rsidRPr="002F1E68" w:rsidRDefault="005F0E05" w:rsidP="00687472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Massive </w:t>
      </w:r>
      <w:r w:rsidR="00687472" w:rsidRPr="002F1E68">
        <w:rPr>
          <w:i/>
          <w:iCs/>
          <w:sz w:val="28"/>
          <w:szCs w:val="28"/>
        </w:rPr>
        <w:t xml:space="preserve">New </w:t>
      </w:r>
      <w:r>
        <w:rPr>
          <w:i/>
          <w:iCs/>
          <w:sz w:val="28"/>
          <w:szCs w:val="28"/>
        </w:rPr>
        <w:t xml:space="preserve">Trump-GOP </w:t>
      </w:r>
      <w:r w:rsidR="00687472" w:rsidRPr="002F1E68">
        <w:rPr>
          <w:i/>
          <w:iCs/>
          <w:sz w:val="28"/>
          <w:szCs w:val="28"/>
        </w:rPr>
        <w:t xml:space="preserve">Tax Cuts </w:t>
      </w:r>
      <w:r>
        <w:rPr>
          <w:i/>
          <w:iCs/>
          <w:sz w:val="28"/>
          <w:szCs w:val="28"/>
        </w:rPr>
        <w:t xml:space="preserve">Being Voted on in U.S. House Next Week Are </w:t>
      </w:r>
      <w:r w:rsidR="00687472" w:rsidRPr="002F1E68">
        <w:rPr>
          <w:i/>
          <w:iCs/>
          <w:sz w:val="28"/>
          <w:szCs w:val="28"/>
        </w:rPr>
        <w:t xml:space="preserve">Good Deal for </w:t>
      </w:r>
      <w:r w:rsidR="00001E42">
        <w:rPr>
          <w:i/>
          <w:iCs/>
          <w:sz w:val="28"/>
          <w:szCs w:val="28"/>
        </w:rPr>
        <w:t>Richest 1%</w:t>
      </w:r>
      <w:r w:rsidR="00687472" w:rsidRPr="002F1E68">
        <w:rPr>
          <w:i/>
          <w:iCs/>
          <w:sz w:val="28"/>
          <w:szCs w:val="28"/>
        </w:rPr>
        <w:t xml:space="preserve">, Bad Deal for </w:t>
      </w:r>
      <w:r w:rsidR="00715ADD">
        <w:rPr>
          <w:i/>
          <w:iCs/>
          <w:sz w:val="28"/>
          <w:szCs w:val="28"/>
          <w:highlight w:val="yellow"/>
        </w:rPr>
        <w:t>[State]</w:t>
      </w:r>
      <w:r w:rsidR="00687472" w:rsidRPr="002F1E68">
        <w:rPr>
          <w:i/>
          <w:iCs/>
          <w:sz w:val="28"/>
          <w:szCs w:val="28"/>
        </w:rPr>
        <w:t xml:space="preserve"> Families</w:t>
      </w:r>
    </w:p>
    <w:p w14:paraId="1E026E90" w14:textId="77777777" w:rsidR="00687472" w:rsidRDefault="00687472" w:rsidP="00687472">
      <w:pPr>
        <w:rPr>
          <w:i/>
          <w:iCs/>
        </w:rPr>
      </w:pPr>
    </w:p>
    <w:p w14:paraId="0FB510E6" w14:textId="7E45A43F" w:rsidR="00FC53C7" w:rsidRDefault="00687472" w:rsidP="00687472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[</w:t>
      </w:r>
      <w:r w:rsidRPr="002F1E68">
        <w:rPr>
          <w:b/>
          <w:bCs/>
          <w:sz w:val="24"/>
          <w:szCs w:val="24"/>
          <w:highlight w:val="yellow"/>
        </w:rPr>
        <w:t>CITY, STATE</w:t>
      </w:r>
      <w:r>
        <w:rPr>
          <w:b/>
          <w:bCs/>
          <w:sz w:val="24"/>
          <w:szCs w:val="24"/>
        </w:rPr>
        <w:t xml:space="preserve">] </w:t>
      </w:r>
      <w:r w:rsidRPr="006249CF">
        <w:rPr>
          <w:b/>
          <w:bCs/>
          <w:sz w:val="24"/>
          <w:szCs w:val="24"/>
        </w:rPr>
        <w:t>–</w:t>
      </w:r>
      <w:r w:rsidR="00F845C3" w:rsidRPr="006249CF">
        <w:rPr>
          <w:b/>
          <w:bCs/>
          <w:sz w:val="24"/>
          <w:szCs w:val="24"/>
        </w:rPr>
        <w:t>–</w:t>
      </w:r>
      <w:r w:rsidR="00F845C3">
        <w:rPr>
          <w:b/>
          <w:bCs/>
          <w:sz w:val="24"/>
          <w:szCs w:val="24"/>
        </w:rPr>
        <w:t xml:space="preserve"> </w:t>
      </w:r>
      <w:r w:rsidR="00F845C3">
        <w:rPr>
          <w:bCs/>
          <w:sz w:val="24"/>
          <w:szCs w:val="24"/>
        </w:rPr>
        <w:t>A coalition of local groups h</w:t>
      </w:r>
      <w:r w:rsidR="00FC53C7">
        <w:rPr>
          <w:bCs/>
          <w:sz w:val="24"/>
          <w:szCs w:val="24"/>
        </w:rPr>
        <w:t>e</w:t>
      </w:r>
      <w:r w:rsidR="00F845C3">
        <w:rPr>
          <w:bCs/>
          <w:sz w:val="24"/>
          <w:szCs w:val="24"/>
        </w:rPr>
        <w:t xml:space="preserve">ld a </w:t>
      </w:r>
      <w:r w:rsidR="00FC53C7">
        <w:rPr>
          <w:bCs/>
          <w:sz w:val="24"/>
          <w:szCs w:val="24"/>
        </w:rPr>
        <w:t xml:space="preserve">rally and </w:t>
      </w:r>
      <w:r w:rsidR="00F845C3">
        <w:rPr>
          <w:bCs/>
          <w:sz w:val="24"/>
          <w:szCs w:val="24"/>
        </w:rPr>
        <w:t xml:space="preserve">news conference </w:t>
      </w:r>
      <w:r w:rsidR="00FC53C7">
        <w:rPr>
          <w:bCs/>
          <w:sz w:val="24"/>
          <w:szCs w:val="24"/>
        </w:rPr>
        <w:t>today</w:t>
      </w:r>
      <w:r w:rsidR="00F845C3">
        <w:rPr>
          <w:bCs/>
          <w:sz w:val="24"/>
          <w:szCs w:val="24"/>
        </w:rPr>
        <w:t xml:space="preserve"> outside the offices of </w:t>
      </w:r>
      <w:r w:rsidR="00F845C3" w:rsidRPr="00D5529F">
        <w:rPr>
          <w:bCs/>
          <w:sz w:val="24"/>
          <w:szCs w:val="24"/>
          <w:highlight w:val="yellow"/>
        </w:rPr>
        <w:t xml:space="preserve">Rep. </w:t>
      </w:r>
      <w:r w:rsidR="00715ADD">
        <w:rPr>
          <w:bCs/>
          <w:sz w:val="24"/>
          <w:szCs w:val="24"/>
          <w:highlight w:val="yellow"/>
        </w:rPr>
        <w:t>Name</w:t>
      </w:r>
      <w:r w:rsidR="00F845C3">
        <w:rPr>
          <w:bCs/>
          <w:sz w:val="24"/>
          <w:szCs w:val="24"/>
        </w:rPr>
        <w:t xml:space="preserve"> to demand that </w:t>
      </w:r>
      <w:r w:rsidR="00715ADD" w:rsidRPr="008E4088">
        <w:rPr>
          <w:bCs/>
          <w:sz w:val="24"/>
          <w:szCs w:val="24"/>
          <w:highlight w:val="yellow"/>
        </w:rPr>
        <w:t>s/</w:t>
      </w:r>
      <w:r w:rsidR="00F845C3" w:rsidRPr="008E4088">
        <w:rPr>
          <w:bCs/>
          <w:sz w:val="24"/>
          <w:szCs w:val="24"/>
          <w:highlight w:val="yellow"/>
        </w:rPr>
        <w:t>he</w:t>
      </w:r>
      <w:r w:rsidR="00F845C3">
        <w:rPr>
          <w:bCs/>
          <w:sz w:val="24"/>
          <w:szCs w:val="24"/>
        </w:rPr>
        <w:t xml:space="preserve"> oppose a second round of tax </w:t>
      </w:r>
      <w:r w:rsidR="00604024">
        <w:rPr>
          <w:bCs/>
          <w:sz w:val="24"/>
          <w:szCs w:val="24"/>
        </w:rPr>
        <w:t xml:space="preserve">breaks </w:t>
      </w:r>
      <w:r w:rsidR="00F845C3">
        <w:rPr>
          <w:bCs/>
          <w:sz w:val="24"/>
          <w:szCs w:val="24"/>
        </w:rPr>
        <w:t xml:space="preserve">that House Speaker Paul Ryan is planning to </w:t>
      </w:r>
      <w:hyperlink r:id="rId9" w:history="1">
        <w:r w:rsidR="00F845C3" w:rsidRPr="00FC53C7">
          <w:rPr>
            <w:rStyle w:val="Hyperlink"/>
            <w:bCs/>
            <w:sz w:val="24"/>
            <w:szCs w:val="24"/>
          </w:rPr>
          <w:t xml:space="preserve">have the </w:t>
        </w:r>
        <w:r w:rsidR="00D40520">
          <w:rPr>
            <w:rStyle w:val="Hyperlink"/>
            <w:bCs/>
            <w:sz w:val="24"/>
            <w:szCs w:val="24"/>
          </w:rPr>
          <w:t xml:space="preserve">U.S. </w:t>
        </w:r>
        <w:r w:rsidR="00F845C3" w:rsidRPr="00FC53C7">
          <w:rPr>
            <w:rStyle w:val="Hyperlink"/>
            <w:bCs/>
            <w:sz w:val="24"/>
            <w:szCs w:val="24"/>
          </w:rPr>
          <w:t xml:space="preserve">House vote </w:t>
        </w:r>
        <w:r w:rsidR="008E4088">
          <w:rPr>
            <w:rStyle w:val="Hyperlink"/>
            <w:bCs/>
            <w:sz w:val="24"/>
            <w:szCs w:val="24"/>
          </w:rPr>
          <w:t xml:space="preserve">on the </w:t>
        </w:r>
        <w:r w:rsidR="00F845C3" w:rsidRPr="00FC53C7">
          <w:rPr>
            <w:rStyle w:val="Hyperlink"/>
            <w:bCs/>
            <w:sz w:val="24"/>
            <w:szCs w:val="24"/>
          </w:rPr>
          <w:t>week</w:t>
        </w:r>
      </w:hyperlink>
      <w:r w:rsidR="008E4088">
        <w:rPr>
          <w:rStyle w:val="Hyperlink"/>
          <w:bCs/>
          <w:sz w:val="24"/>
          <w:szCs w:val="24"/>
        </w:rPr>
        <w:t xml:space="preserve"> of Sept. 24</w:t>
      </w:r>
      <w:r w:rsidR="00F845C3">
        <w:rPr>
          <w:bCs/>
          <w:sz w:val="24"/>
          <w:szCs w:val="24"/>
        </w:rPr>
        <w:t xml:space="preserve"> before members of Congress return home for the final stretch of election campaigning. </w:t>
      </w:r>
    </w:p>
    <w:p w14:paraId="6EF66348" w14:textId="77777777" w:rsidR="00FC53C7" w:rsidRDefault="00FC53C7" w:rsidP="00687472">
      <w:pPr>
        <w:rPr>
          <w:bCs/>
          <w:sz w:val="24"/>
          <w:szCs w:val="24"/>
        </w:rPr>
      </w:pPr>
    </w:p>
    <w:p w14:paraId="447CFF13" w14:textId="653CD7C9" w:rsidR="00F845C3" w:rsidRDefault="00F845C3" w:rsidP="00687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FC53C7">
        <w:rPr>
          <w:bCs/>
          <w:sz w:val="24"/>
          <w:szCs w:val="24"/>
        </w:rPr>
        <w:t xml:space="preserve"> groups also </w:t>
      </w:r>
      <w:r>
        <w:rPr>
          <w:bCs/>
          <w:sz w:val="24"/>
          <w:szCs w:val="24"/>
        </w:rPr>
        <w:t>release</w:t>
      </w:r>
      <w:r w:rsidR="00FC53C7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 xml:space="preserve"> a </w:t>
      </w:r>
      <w:commentRangeStart w:id="0"/>
      <w:r w:rsidR="00FC53C7">
        <w:rPr>
          <w:bCs/>
          <w:sz w:val="24"/>
          <w:szCs w:val="24"/>
        </w:rPr>
        <w:fldChar w:fldCharType="begin"/>
      </w:r>
      <w:r w:rsidR="00FC53C7">
        <w:rPr>
          <w:bCs/>
          <w:sz w:val="24"/>
          <w:szCs w:val="24"/>
        </w:rPr>
        <w:instrText xml:space="preserve"> HYPERLINK "https://americansfortaxfairness.org/wp-content/uploads/WV-TaxScam2-Fact-Sheet.pdf" </w:instrText>
      </w:r>
      <w:r w:rsidR="00FC53C7">
        <w:rPr>
          <w:bCs/>
          <w:sz w:val="24"/>
          <w:szCs w:val="24"/>
        </w:rPr>
        <w:fldChar w:fldCharType="separate"/>
      </w:r>
      <w:r w:rsidRPr="00FC53C7">
        <w:rPr>
          <w:rStyle w:val="Hyperlink"/>
          <w:bCs/>
          <w:sz w:val="24"/>
          <w:szCs w:val="24"/>
        </w:rPr>
        <w:t>report</w:t>
      </w:r>
      <w:r w:rsidR="00FC53C7">
        <w:rPr>
          <w:bCs/>
          <w:sz w:val="24"/>
          <w:szCs w:val="24"/>
        </w:rPr>
        <w:fldChar w:fldCharType="end"/>
      </w:r>
      <w:commentRangeEnd w:id="0"/>
      <w:r w:rsidR="00FC53C7">
        <w:rPr>
          <w:rStyle w:val="CommentReference"/>
        </w:rPr>
        <w:commentReference w:id="0"/>
      </w:r>
      <w:r>
        <w:rPr>
          <w:bCs/>
          <w:sz w:val="24"/>
          <w:szCs w:val="24"/>
        </w:rPr>
        <w:t xml:space="preserve"> </w:t>
      </w:r>
      <w:r w:rsidR="00FC53C7">
        <w:rPr>
          <w:bCs/>
          <w:sz w:val="24"/>
          <w:szCs w:val="24"/>
        </w:rPr>
        <w:t xml:space="preserve">by Americans for Tax Fairness </w:t>
      </w:r>
      <w:r>
        <w:rPr>
          <w:bCs/>
          <w:sz w:val="24"/>
          <w:szCs w:val="24"/>
        </w:rPr>
        <w:t xml:space="preserve">highlighting how this second round of tax </w:t>
      </w:r>
      <w:r w:rsidR="00604024">
        <w:rPr>
          <w:bCs/>
          <w:sz w:val="24"/>
          <w:szCs w:val="24"/>
        </w:rPr>
        <w:t xml:space="preserve">breaks </w:t>
      </w:r>
      <w:r>
        <w:rPr>
          <w:bCs/>
          <w:sz w:val="24"/>
          <w:szCs w:val="24"/>
        </w:rPr>
        <w:t xml:space="preserve">will cost $3 trillion – 50% more than the $2 trillion cost of the first round of tax cuts that became law in December – </w:t>
      </w:r>
      <w:r w:rsidR="00FC53C7">
        <w:rPr>
          <w:bCs/>
          <w:sz w:val="24"/>
          <w:szCs w:val="24"/>
        </w:rPr>
        <w:t xml:space="preserve">and </w:t>
      </w:r>
      <w:r>
        <w:rPr>
          <w:bCs/>
          <w:sz w:val="24"/>
          <w:szCs w:val="24"/>
        </w:rPr>
        <w:t xml:space="preserve">is a good deal for the </w:t>
      </w:r>
      <w:r w:rsidR="00FC53C7">
        <w:rPr>
          <w:bCs/>
          <w:sz w:val="24"/>
          <w:szCs w:val="24"/>
        </w:rPr>
        <w:t xml:space="preserve">wealthy </w:t>
      </w:r>
      <w:r>
        <w:rPr>
          <w:bCs/>
          <w:sz w:val="24"/>
          <w:szCs w:val="24"/>
        </w:rPr>
        <w:t xml:space="preserve">in </w:t>
      </w:r>
      <w:r w:rsidR="00604024">
        <w:rPr>
          <w:bCs/>
          <w:sz w:val="24"/>
          <w:szCs w:val="24"/>
        </w:rPr>
        <w:t>[</w:t>
      </w:r>
      <w:r w:rsidR="008E4088" w:rsidRPr="008E4088">
        <w:rPr>
          <w:bCs/>
          <w:sz w:val="24"/>
          <w:szCs w:val="24"/>
          <w:highlight w:val="yellow"/>
        </w:rPr>
        <w:t>S</w:t>
      </w:r>
      <w:r w:rsidR="00604024" w:rsidRPr="008E4088">
        <w:rPr>
          <w:bCs/>
          <w:sz w:val="24"/>
          <w:szCs w:val="24"/>
          <w:highlight w:val="yellow"/>
        </w:rPr>
        <w:t>tate</w:t>
      </w:r>
      <w:r w:rsidR="00604024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but bad </w:t>
      </w:r>
      <w:r w:rsidR="008E4088">
        <w:rPr>
          <w:bCs/>
          <w:sz w:val="24"/>
          <w:szCs w:val="24"/>
        </w:rPr>
        <w:t xml:space="preserve">for </w:t>
      </w:r>
      <w:r>
        <w:rPr>
          <w:bCs/>
          <w:sz w:val="24"/>
          <w:szCs w:val="24"/>
        </w:rPr>
        <w:t xml:space="preserve">working families here.  </w:t>
      </w:r>
    </w:p>
    <w:p w14:paraId="7C6C475A" w14:textId="77777777" w:rsidR="00687472" w:rsidRDefault="00687472" w:rsidP="00687472">
      <w:pPr>
        <w:rPr>
          <w:bCs/>
          <w:sz w:val="24"/>
          <w:szCs w:val="24"/>
        </w:rPr>
      </w:pPr>
    </w:p>
    <w:p w14:paraId="7D3F1A8A" w14:textId="3A111FAA" w:rsidR="00016487" w:rsidRPr="00320BE0" w:rsidRDefault="00016487" w:rsidP="00016487">
      <w:pPr>
        <w:rPr>
          <w:rFonts w:cstheme="minorHAnsi"/>
          <w:iCs/>
          <w:sz w:val="24"/>
          <w:szCs w:val="24"/>
        </w:rPr>
      </w:pPr>
      <w:r w:rsidRPr="00320BE0">
        <w:rPr>
          <w:rFonts w:cstheme="minorHAnsi"/>
          <w:bCs/>
          <w:sz w:val="24"/>
          <w:szCs w:val="24"/>
        </w:rPr>
        <w:t xml:space="preserve">Weeks after the first tax cuts were enacted, </w:t>
      </w:r>
      <w:r>
        <w:rPr>
          <w:rFonts w:cstheme="minorHAnsi"/>
          <w:bCs/>
          <w:sz w:val="24"/>
          <w:szCs w:val="24"/>
        </w:rPr>
        <w:t xml:space="preserve">President </w:t>
      </w:r>
      <w:r w:rsidRPr="00320BE0">
        <w:rPr>
          <w:rFonts w:cstheme="minorHAnsi"/>
          <w:bCs/>
          <w:sz w:val="24"/>
          <w:szCs w:val="24"/>
        </w:rPr>
        <w:t>Trump</w:t>
      </w:r>
      <w:r>
        <w:rPr>
          <w:rFonts w:cstheme="minorHAnsi"/>
          <w:bCs/>
          <w:sz w:val="24"/>
          <w:szCs w:val="24"/>
        </w:rPr>
        <w:t>’s budget</w:t>
      </w:r>
      <w:r w:rsidRPr="00320BE0">
        <w:rPr>
          <w:rFonts w:cstheme="minorHAnsi"/>
          <w:bCs/>
          <w:sz w:val="24"/>
          <w:szCs w:val="24"/>
        </w:rPr>
        <w:t xml:space="preserve"> proposed </w:t>
      </w:r>
      <w:hyperlink r:id="rId13" w:history="1">
        <w:r w:rsidRPr="00DC53A7">
          <w:rPr>
            <w:rStyle w:val="Hyperlink"/>
            <w:rFonts w:cstheme="minorHAnsi"/>
            <w:bCs/>
            <w:sz w:val="24"/>
            <w:szCs w:val="24"/>
          </w:rPr>
          <w:t>cutting $1.3 trillion from Medicare, Medicaid and the Affordable Care Act</w:t>
        </w:r>
      </w:hyperlink>
      <w:r w:rsidRPr="00320BE0">
        <w:rPr>
          <w:rFonts w:cstheme="minorHAnsi"/>
          <w:bCs/>
          <w:sz w:val="24"/>
          <w:szCs w:val="24"/>
        </w:rPr>
        <w:t xml:space="preserve"> to shrink the deficit</w:t>
      </w:r>
      <w:r w:rsidR="00F078E1">
        <w:rPr>
          <w:rFonts w:cstheme="minorHAnsi"/>
          <w:bCs/>
          <w:sz w:val="24"/>
          <w:szCs w:val="24"/>
        </w:rPr>
        <w:t xml:space="preserve"> which increased by </w:t>
      </w:r>
      <w:r w:rsidR="00715ADD">
        <w:rPr>
          <w:rFonts w:cstheme="minorHAnsi"/>
          <w:bCs/>
          <w:sz w:val="24"/>
          <w:szCs w:val="24"/>
        </w:rPr>
        <w:t xml:space="preserve">$2 trillion </w:t>
      </w:r>
      <w:r w:rsidR="00F078E1">
        <w:rPr>
          <w:rFonts w:cstheme="minorHAnsi"/>
          <w:bCs/>
          <w:sz w:val="24"/>
          <w:szCs w:val="24"/>
        </w:rPr>
        <w:t>because of the unpaid tax breaks in the December law</w:t>
      </w:r>
      <w:r w:rsidRPr="00320BE0">
        <w:rPr>
          <w:rFonts w:cstheme="minorHAnsi"/>
          <w:b/>
          <w:bCs/>
          <w:sz w:val="24"/>
          <w:szCs w:val="24"/>
        </w:rPr>
        <w:t>.</w:t>
      </w:r>
      <w:r w:rsidRPr="00DC53A7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Not long a</w:t>
      </w:r>
      <w:r w:rsidRPr="00880427">
        <w:rPr>
          <w:rFonts w:cstheme="minorHAnsi"/>
          <w:bCs/>
          <w:sz w:val="24"/>
          <w:szCs w:val="24"/>
        </w:rPr>
        <w:t xml:space="preserve">fter </w:t>
      </w:r>
      <w:r>
        <w:rPr>
          <w:rFonts w:cstheme="minorHAnsi"/>
          <w:bCs/>
          <w:sz w:val="24"/>
          <w:szCs w:val="24"/>
        </w:rPr>
        <w:t>that</w:t>
      </w:r>
      <w:r w:rsidRPr="00880427">
        <w:rPr>
          <w:rFonts w:cstheme="minorHAnsi"/>
          <w:bCs/>
          <w:sz w:val="24"/>
          <w:szCs w:val="24"/>
        </w:rPr>
        <w:t xml:space="preserve">, House Republicans proposed </w:t>
      </w:r>
      <w:hyperlink r:id="rId14" w:history="1">
        <w:r w:rsidRPr="00DC53A7">
          <w:rPr>
            <w:rStyle w:val="Hyperlink"/>
            <w:rFonts w:cstheme="minorHAnsi"/>
            <w:bCs/>
            <w:sz w:val="24"/>
            <w:szCs w:val="24"/>
          </w:rPr>
          <w:t>slashing $5 trillion from critical services</w:t>
        </w:r>
      </w:hyperlink>
      <w:r>
        <w:rPr>
          <w:rFonts w:cstheme="minorHAnsi"/>
          <w:bCs/>
          <w:sz w:val="24"/>
          <w:szCs w:val="24"/>
        </w:rPr>
        <w:t xml:space="preserve">, </w:t>
      </w:r>
      <w:r w:rsidRPr="00880427">
        <w:rPr>
          <w:rFonts w:cstheme="minorHAnsi"/>
          <w:bCs/>
          <w:sz w:val="24"/>
          <w:szCs w:val="24"/>
        </w:rPr>
        <w:t xml:space="preserve">including </w:t>
      </w:r>
      <w:r w:rsidRPr="00DC53A7">
        <w:rPr>
          <w:sz w:val="24"/>
          <w:szCs w:val="24"/>
        </w:rPr>
        <w:t>$2 trillion from</w:t>
      </w:r>
      <w:r w:rsidRPr="00320BE0">
        <w:rPr>
          <w:sz w:val="24"/>
          <w:szCs w:val="24"/>
        </w:rPr>
        <w:t xml:space="preserve"> Medicare</w:t>
      </w:r>
      <w:r>
        <w:rPr>
          <w:sz w:val="24"/>
          <w:szCs w:val="24"/>
        </w:rPr>
        <w:t>,</w:t>
      </w:r>
      <w:r w:rsidRPr="00320BE0">
        <w:rPr>
          <w:sz w:val="24"/>
          <w:szCs w:val="24"/>
        </w:rPr>
        <w:t xml:space="preserve"> Medicaid and the Affordable Care Act.</w:t>
      </w:r>
      <w:r w:rsidR="00F078E1">
        <w:rPr>
          <w:sz w:val="24"/>
          <w:szCs w:val="24"/>
        </w:rPr>
        <w:t xml:space="preserve"> Lawmakers</w:t>
      </w:r>
      <w:r>
        <w:rPr>
          <w:sz w:val="24"/>
          <w:szCs w:val="24"/>
        </w:rPr>
        <w:t xml:space="preserve"> are likely to propose even deeper cuts to these </w:t>
      </w:r>
      <w:r w:rsidR="00754823">
        <w:rPr>
          <w:sz w:val="24"/>
          <w:szCs w:val="24"/>
        </w:rPr>
        <w:t>services</w:t>
      </w:r>
      <w:r>
        <w:rPr>
          <w:sz w:val="24"/>
          <w:szCs w:val="24"/>
        </w:rPr>
        <w:t xml:space="preserve"> if the second round of tax cuts become law.</w:t>
      </w:r>
    </w:p>
    <w:p w14:paraId="200DD3DC" w14:textId="508DD858" w:rsidR="00485516" w:rsidRDefault="00485516" w:rsidP="00687472">
      <w:pPr>
        <w:rPr>
          <w:bCs/>
          <w:sz w:val="24"/>
          <w:szCs w:val="24"/>
        </w:rPr>
      </w:pPr>
    </w:p>
    <w:p w14:paraId="46A0C3AF" w14:textId="5A95A808" w:rsidR="008E4088" w:rsidRDefault="008E4088" w:rsidP="00687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report shows that the state’s richest 1% will receive an average tax cut of [</w:t>
      </w:r>
      <w:r>
        <w:rPr>
          <w:bCs/>
          <w:sz w:val="24"/>
          <w:szCs w:val="24"/>
          <w:highlight w:val="yellow"/>
        </w:rPr>
        <w:t>i</w:t>
      </w:r>
      <w:r w:rsidRPr="008E4088">
        <w:rPr>
          <w:bCs/>
          <w:sz w:val="24"/>
          <w:szCs w:val="24"/>
          <w:highlight w:val="yellow"/>
        </w:rPr>
        <w:t>nsert number from p.1 of report</w:t>
      </w:r>
      <w:r>
        <w:rPr>
          <w:bCs/>
          <w:sz w:val="24"/>
          <w:szCs w:val="24"/>
        </w:rPr>
        <w:t xml:space="preserve">] in 2026, the year the new tax cuts would become effective. </w:t>
      </w:r>
      <w:r>
        <w:rPr>
          <w:bCs/>
          <w:sz w:val="24"/>
          <w:szCs w:val="24"/>
        </w:rPr>
        <w:t xml:space="preserve">Their </w:t>
      </w:r>
      <w:r>
        <w:rPr>
          <w:bCs/>
          <w:sz w:val="24"/>
          <w:szCs w:val="24"/>
        </w:rPr>
        <w:t xml:space="preserve">average income </w:t>
      </w:r>
      <w:r>
        <w:rPr>
          <w:bCs/>
          <w:sz w:val="24"/>
          <w:szCs w:val="24"/>
        </w:rPr>
        <w:t xml:space="preserve">that year would be </w:t>
      </w:r>
      <w:r>
        <w:rPr>
          <w:bCs/>
          <w:sz w:val="24"/>
          <w:szCs w:val="24"/>
        </w:rPr>
        <w:t>at least [</w:t>
      </w:r>
      <w:r w:rsidRPr="00715ADD">
        <w:rPr>
          <w:bCs/>
          <w:sz w:val="24"/>
          <w:szCs w:val="24"/>
          <w:highlight w:val="yellow"/>
        </w:rPr>
        <w:t>insert number from report</w:t>
      </w:r>
      <w:r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That’s on top of the [</w:t>
      </w:r>
      <w:r>
        <w:rPr>
          <w:bCs/>
          <w:sz w:val="24"/>
          <w:szCs w:val="24"/>
          <w:highlight w:val="yellow"/>
        </w:rPr>
        <w:t>i</w:t>
      </w:r>
      <w:r w:rsidRPr="008E4088">
        <w:rPr>
          <w:bCs/>
          <w:sz w:val="24"/>
          <w:szCs w:val="24"/>
          <w:highlight w:val="yellow"/>
        </w:rPr>
        <w:t>nsert number from report</w:t>
      </w:r>
      <w:r>
        <w:rPr>
          <w:bCs/>
          <w:sz w:val="24"/>
          <w:szCs w:val="24"/>
        </w:rPr>
        <w:t>] tax cut they are receiving this year and in future years from the first round of tax cuts passed by Congress in late 2017.</w:t>
      </w:r>
      <w:r>
        <w:rPr>
          <w:bCs/>
          <w:sz w:val="24"/>
          <w:szCs w:val="24"/>
        </w:rPr>
        <w:t xml:space="preserve"> Tax cut estimates are </w:t>
      </w:r>
      <w:r w:rsidR="00016487">
        <w:rPr>
          <w:bCs/>
          <w:sz w:val="24"/>
          <w:szCs w:val="24"/>
        </w:rPr>
        <w:t xml:space="preserve">by the Institute on Taxation and Economic Policy. </w:t>
      </w:r>
    </w:p>
    <w:p w14:paraId="68C650DC" w14:textId="77777777" w:rsidR="008E4088" w:rsidRDefault="008E4088" w:rsidP="00687472">
      <w:pPr>
        <w:rPr>
          <w:bCs/>
          <w:sz w:val="24"/>
          <w:szCs w:val="24"/>
        </w:rPr>
      </w:pPr>
    </w:p>
    <w:p w14:paraId="277BB618" w14:textId="0D337438" w:rsidR="00687472" w:rsidRDefault="00687472" w:rsidP="00687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The report details a list of items and services that</w:t>
      </w:r>
      <w:r w:rsidR="00F078E1">
        <w:rPr>
          <w:bCs/>
          <w:sz w:val="24"/>
          <w:szCs w:val="24"/>
        </w:rPr>
        <w:t xml:space="preserve"> could be paid </w:t>
      </w:r>
      <w:r w:rsidR="008E4088">
        <w:rPr>
          <w:bCs/>
          <w:sz w:val="24"/>
          <w:szCs w:val="24"/>
        </w:rPr>
        <w:t>for in [</w:t>
      </w:r>
      <w:r w:rsidR="008E4088" w:rsidRPr="008E4088">
        <w:rPr>
          <w:bCs/>
          <w:sz w:val="24"/>
          <w:szCs w:val="24"/>
          <w:highlight w:val="yellow"/>
        </w:rPr>
        <w:t>State</w:t>
      </w:r>
      <w:r w:rsidR="008E4088">
        <w:rPr>
          <w:bCs/>
          <w:sz w:val="24"/>
          <w:szCs w:val="24"/>
        </w:rPr>
        <w:t xml:space="preserve">] in 2026 </w:t>
      </w:r>
      <w:r w:rsidR="00F078E1">
        <w:rPr>
          <w:bCs/>
          <w:sz w:val="24"/>
          <w:szCs w:val="24"/>
        </w:rPr>
        <w:t>if lawmakers invested in families rather than in more tax breaks for the rich</w:t>
      </w:r>
      <w:r>
        <w:rPr>
          <w:bCs/>
          <w:sz w:val="24"/>
          <w:szCs w:val="24"/>
        </w:rPr>
        <w:t xml:space="preserve"> including:</w:t>
      </w:r>
    </w:p>
    <w:p w14:paraId="50056C4B" w14:textId="77777777" w:rsidR="00687472" w:rsidRDefault="00687472" w:rsidP="00687472">
      <w:pPr>
        <w:rPr>
          <w:bCs/>
          <w:sz w:val="24"/>
          <w:szCs w:val="24"/>
        </w:rPr>
      </w:pPr>
    </w:p>
    <w:p w14:paraId="7B184E36" w14:textId="7D5909C3" w:rsidR="00687472" w:rsidRPr="00D81761" w:rsidRDefault="00687472" w:rsidP="0068747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D81761">
        <w:rPr>
          <w:bCs/>
          <w:sz w:val="24"/>
          <w:szCs w:val="24"/>
        </w:rPr>
        <w:t xml:space="preserve">Give each of the state’s </w:t>
      </w:r>
      <w:commentRangeStart w:id="1"/>
      <w:r w:rsidR="00715ADD">
        <w:rPr>
          <w:bCs/>
          <w:sz w:val="24"/>
          <w:szCs w:val="24"/>
          <w:highlight w:val="yellow"/>
        </w:rPr>
        <w:t>XX</w:t>
      </w:r>
      <w:commentRangeEnd w:id="1"/>
      <w:r w:rsidR="00715ADD">
        <w:rPr>
          <w:rStyle w:val="CommentReference"/>
        </w:rPr>
        <w:commentReference w:id="1"/>
      </w:r>
      <w:r w:rsidRPr="00D81761">
        <w:rPr>
          <w:bCs/>
          <w:sz w:val="24"/>
          <w:szCs w:val="24"/>
          <w:highlight w:val="yellow"/>
        </w:rPr>
        <w:t>,</w:t>
      </w:r>
      <w:r w:rsidR="00715ADD">
        <w:rPr>
          <w:bCs/>
          <w:sz w:val="24"/>
          <w:szCs w:val="24"/>
          <w:highlight w:val="yellow"/>
        </w:rPr>
        <w:t>XXX</w:t>
      </w:r>
      <w:r w:rsidRPr="00D81761">
        <w:rPr>
          <w:bCs/>
          <w:sz w:val="24"/>
          <w:szCs w:val="24"/>
        </w:rPr>
        <w:t xml:space="preserve"> teachers an </w:t>
      </w:r>
      <w:r w:rsidR="00D40520" w:rsidRPr="000C228A">
        <w:rPr>
          <w:sz w:val="24"/>
          <w:szCs w:val="24"/>
          <w:highlight w:val="yellow"/>
        </w:rPr>
        <w:t>$</w:t>
      </w:r>
      <w:r w:rsidR="00715ADD">
        <w:rPr>
          <w:sz w:val="24"/>
          <w:szCs w:val="24"/>
          <w:highlight w:val="yellow"/>
        </w:rPr>
        <w:t>X</w:t>
      </w:r>
      <w:r w:rsidR="00D40520" w:rsidRPr="000C228A">
        <w:rPr>
          <w:sz w:val="24"/>
          <w:szCs w:val="24"/>
          <w:highlight w:val="yellow"/>
        </w:rPr>
        <w:t>,</w:t>
      </w:r>
      <w:r w:rsidR="00715ADD">
        <w:rPr>
          <w:sz w:val="24"/>
          <w:szCs w:val="24"/>
          <w:highlight w:val="yellow"/>
        </w:rPr>
        <w:t>XXX</w:t>
      </w:r>
      <w:r w:rsidR="00D40520" w:rsidRPr="000C228A">
        <w:rPr>
          <w:sz w:val="24"/>
          <w:szCs w:val="24"/>
        </w:rPr>
        <w:t xml:space="preserve"> raise</w:t>
      </w:r>
      <w:r w:rsidRPr="00D81761">
        <w:rPr>
          <w:bCs/>
          <w:sz w:val="24"/>
          <w:szCs w:val="24"/>
        </w:rPr>
        <w:t>.</w:t>
      </w:r>
    </w:p>
    <w:p w14:paraId="6E7D6D11" w14:textId="63029D43" w:rsidR="00687472" w:rsidRPr="00D81761" w:rsidRDefault="00687472" w:rsidP="0068747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D81761">
        <w:rPr>
          <w:bCs/>
          <w:sz w:val="24"/>
          <w:szCs w:val="24"/>
        </w:rPr>
        <w:t xml:space="preserve">Pay the federal share of Medicaid health coverage for </w:t>
      </w:r>
      <w:hyperlink r:id="rId15" w:history="1">
        <w:r w:rsidR="00715ADD">
          <w:rPr>
            <w:sz w:val="24"/>
            <w:szCs w:val="24"/>
            <w:highlight w:val="yellow"/>
          </w:rPr>
          <w:t>XX</w:t>
        </w:r>
        <w:r w:rsidRPr="000C228A">
          <w:rPr>
            <w:sz w:val="24"/>
            <w:szCs w:val="24"/>
            <w:highlight w:val="yellow"/>
          </w:rPr>
          <w:t>,</w:t>
        </w:r>
        <w:r w:rsidR="00715ADD">
          <w:rPr>
            <w:sz w:val="24"/>
            <w:szCs w:val="24"/>
            <w:highlight w:val="yellow"/>
          </w:rPr>
          <w:t>XXX</w:t>
        </w:r>
        <w:r w:rsidRPr="000C228A">
          <w:rPr>
            <w:sz w:val="24"/>
            <w:szCs w:val="24"/>
          </w:rPr>
          <w:t xml:space="preserve"> state enrollees</w:t>
        </w:r>
      </w:hyperlink>
      <w:r w:rsidRPr="00D81761">
        <w:rPr>
          <w:bCs/>
          <w:sz w:val="24"/>
          <w:szCs w:val="24"/>
        </w:rPr>
        <w:t>.</w:t>
      </w:r>
    </w:p>
    <w:p w14:paraId="5CCE2454" w14:textId="76780A04" w:rsidR="00687472" w:rsidRPr="00D81761" w:rsidRDefault="00687472" w:rsidP="00687472">
      <w:pPr>
        <w:pStyle w:val="ListParagraph"/>
        <w:numPr>
          <w:ilvl w:val="0"/>
          <w:numId w:val="16"/>
        </w:numPr>
        <w:rPr>
          <w:bCs/>
          <w:sz w:val="24"/>
          <w:szCs w:val="24"/>
        </w:rPr>
      </w:pPr>
      <w:r w:rsidRPr="000C228A">
        <w:rPr>
          <w:bCs/>
          <w:sz w:val="24"/>
          <w:szCs w:val="24"/>
        </w:rPr>
        <w:t xml:space="preserve">Provide each of the state’s estimated </w:t>
      </w:r>
      <w:r w:rsidR="00715ADD">
        <w:rPr>
          <w:bCs/>
          <w:sz w:val="24"/>
          <w:szCs w:val="24"/>
          <w:highlight w:val="yellow"/>
        </w:rPr>
        <w:t>XXX</w:t>
      </w:r>
      <w:r w:rsidRPr="000C228A">
        <w:rPr>
          <w:bCs/>
          <w:sz w:val="24"/>
          <w:szCs w:val="24"/>
          <w:highlight w:val="yellow"/>
        </w:rPr>
        <w:t>,</w:t>
      </w:r>
      <w:r w:rsidR="00715ADD">
        <w:rPr>
          <w:bCs/>
          <w:sz w:val="24"/>
          <w:szCs w:val="24"/>
          <w:highlight w:val="yellow"/>
        </w:rPr>
        <w:t>XXX</w:t>
      </w:r>
      <w:r w:rsidRPr="000C228A">
        <w:rPr>
          <w:bCs/>
          <w:sz w:val="24"/>
          <w:szCs w:val="24"/>
        </w:rPr>
        <w:t xml:space="preserve"> Medicare beneficiaries with </w:t>
      </w:r>
      <w:r w:rsidRPr="000C228A">
        <w:rPr>
          <w:bCs/>
          <w:sz w:val="24"/>
          <w:szCs w:val="24"/>
          <w:highlight w:val="yellow"/>
        </w:rPr>
        <w:t>$</w:t>
      </w:r>
      <w:r w:rsidR="00715ADD">
        <w:rPr>
          <w:bCs/>
          <w:sz w:val="24"/>
          <w:szCs w:val="24"/>
          <w:highlight w:val="yellow"/>
        </w:rPr>
        <w:t>XXX</w:t>
      </w:r>
      <w:r w:rsidRPr="000C228A">
        <w:rPr>
          <w:bCs/>
          <w:sz w:val="24"/>
          <w:szCs w:val="24"/>
        </w:rPr>
        <w:t xml:space="preserve"> to assist with out-of-pocket healthcare costs. (The average Medicare beneficiary pays over </w:t>
      </w:r>
      <w:hyperlink r:id="rId16" w:history="1">
        <w:r w:rsidRPr="000C228A">
          <w:rPr>
            <w:sz w:val="24"/>
            <w:szCs w:val="24"/>
          </w:rPr>
          <w:t>$3,000 annually</w:t>
        </w:r>
      </w:hyperlink>
      <w:r w:rsidRPr="00D81761">
        <w:rPr>
          <w:bCs/>
          <w:sz w:val="24"/>
          <w:szCs w:val="24"/>
        </w:rPr>
        <w:t xml:space="preserve"> for such costs.)</w:t>
      </w:r>
    </w:p>
    <w:p w14:paraId="6B548DCB" w14:textId="0E9C0BD6" w:rsidR="00687472" w:rsidRPr="000C228A" w:rsidRDefault="00687472" w:rsidP="00687472">
      <w:pPr>
        <w:pStyle w:val="ListParagraph"/>
        <w:numPr>
          <w:ilvl w:val="0"/>
          <w:numId w:val="16"/>
        </w:numPr>
      </w:pPr>
      <w:r w:rsidRPr="00D81761">
        <w:rPr>
          <w:bCs/>
          <w:sz w:val="24"/>
          <w:szCs w:val="24"/>
        </w:rPr>
        <w:t xml:space="preserve">Cover the costs of </w:t>
      </w:r>
      <w:r w:rsidR="003E404D">
        <w:rPr>
          <w:bCs/>
          <w:sz w:val="24"/>
          <w:szCs w:val="24"/>
        </w:rPr>
        <w:t xml:space="preserve">SNAP </w:t>
      </w:r>
      <w:r w:rsidRPr="00D81761">
        <w:rPr>
          <w:bCs/>
          <w:sz w:val="24"/>
          <w:szCs w:val="24"/>
        </w:rPr>
        <w:t xml:space="preserve">nutrition assistance for </w:t>
      </w:r>
      <w:r w:rsidR="00715ADD">
        <w:rPr>
          <w:bCs/>
          <w:sz w:val="24"/>
          <w:szCs w:val="24"/>
          <w:highlight w:val="yellow"/>
        </w:rPr>
        <w:t>XX</w:t>
      </w:r>
      <w:r w:rsidRPr="00D81761">
        <w:rPr>
          <w:bCs/>
          <w:sz w:val="24"/>
          <w:szCs w:val="24"/>
          <w:highlight w:val="yellow"/>
        </w:rPr>
        <w:t>,</w:t>
      </w:r>
      <w:r w:rsidR="00715ADD">
        <w:rPr>
          <w:bCs/>
          <w:sz w:val="24"/>
          <w:szCs w:val="24"/>
          <w:highlight w:val="yellow"/>
        </w:rPr>
        <w:t>XXX</w:t>
      </w:r>
      <w:r w:rsidRPr="00D81761">
        <w:rPr>
          <w:bCs/>
          <w:sz w:val="24"/>
          <w:szCs w:val="24"/>
        </w:rPr>
        <w:t xml:space="preserve"> state residents in households that struggle to put food on the table. This is </w:t>
      </w:r>
      <w:r w:rsidR="00715ADD">
        <w:rPr>
          <w:bCs/>
          <w:sz w:val="24"/>
          <w:szCs w:val="24"/>
          <w:highlight w:val="yellow"/>
        </w:rPr>
        <w:t>XX</w:t>
      </w:r>
      <w:r w:rsidRPr="00D81761">
        <w:rPr>
          <w:bCs/>
          <w:sz w:val="24"/>
          <w:szCs w:val="24"/>
          <w:highlight w:val="yellow"/>
        </w:rPr>
        <w:t>%</w:t>
      </w:r>
      <w:r w:rsidRPr="00D81761">
        <w:rPr>
          <w:bCs/>
          <w:sz w:val="24"/>
          <w:szCs w:val="24"/>
        </w:rPr>
        <w:t xml:space="preserve"> of </w:t>
      </w:r>
      <w:hyperlink r:id="rId17" w:history="1">
        <w:r w:rsidRPr="000C228A">
          <w:rPr>
            <w:sz w:val="24"/>
            <w:szCs w:val="24"/>
          </w:rPr>
          <w:t xml:space="preserve">the </w:t>
        </w:r>
        <w:r w:rsidR="00715ADD">
          <w:rPr>
            <w:sz w:val="24"/>
            <w:szCs w:val="24"/>
            <w:highlight w:val="yellow"/>
          </w:rPr>
          <w:t>XXX</w:t>
        </w:r>
        <w:r w:rsidRPr="000C228A">
          <w:rPr>
            <w:sz w:val="24"/>
            <w:szCs w:val="24"/>
            <w:highlight w:val="yellow"/>
          </w:rPr>
          <w:t>,</w:t>
        </w:r>
        <w:r w:rsidR="00715ADD">
          <w:rPr>
            <w:sz w:val="24"/>
            <w:szCs w:val="24"/>
            <w:highlight w:val="yellow"/>
          </w:rPr>
          <w:t>XXX</w:t>
        </w:r>
        <w:r w:rsidRPr="000C228A">
          <w:rPr>
            <w:sz w:val="24"/>
            <w:szCs w:val="24"/>
          </w:rPr>
          <w:t xml:space="preserve"> people currently receiving nutrition assistance</w:t>
        </w:r>
      </w:hyperlink>
      <w:r w:rsidRPr="00D81761">
        <w:rPr>
          <w:sz w:val="24"/>
          <w:szCs w:val="24"/>
        </w:rPr>
        <w:t xml:space="preserve"> in </w:t>
      </w:r>
      <w:r w:rsidR="00715ADD">
        <w:rPr>
          <w:sz w:val="24"/>
          <w:szCs w:val="24"/>
        </w:rPr>
        <w:t>the state</w:t>
      </w:r>
      <w:r w:rsidRPr="000C228A">
        <w:t>.</w:t>
      </w:r>
    </w:p>
    <w:p w14:paraId="25D09870" w14:textId="77777777" w:rsidR="00687472" w:rsidRDefault="00687472" w:rsidP="00687472">
      <w:pPr>
        <w:rPr>
          <w:bCs/>
          <w:sz w:val="24"/>
          <w:szCs w:val="24"/>
        </w:rPr>
      </w:pPr>
    </w:p>
    <w:p w14:paraId="4E74C58C" w14:textId="137EC2F2" w:rsidR="00687472" w:rsidRDefault="00687472" w:rsidP="00687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For the full report on the effects of the proposed tax cuts on </w:t>
      </w:r>
      <w:r w:rsidR="00715ADD">
        <w:rPr>
          <w:bCs/>
          <w:sz w:val="24"/>
          <w:szCs w:val="24"/>
        </w:rPr>
        <w:t>[</w:t>
      </w:r>
      <w:r w:rsidR="00715ADD" w:rsidRPr="00715ADD">
        <w:rPr>
          <w:bCs/>
          <w:sz w:val="24"/>
          <w:szCs w:val="24"/>
          <w:highlight w:val="yellow"/>
        </w:rPr>
        <w:t>State</w:t>
      </w:r>
      <w:r w:rsidR="00715ADD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, go </w:t>
      </w:r>
      <w:hyperlink r:id="rId18" w:history="1">
        <w:r w:rsidRPr="003E404D">
          <w:rPr>
            <w:rStyle w:val="Hyperlink"/>
            <w:bCs/>
            <w:sz w:val="24"/>
            <w:szCs w:val="24"/>
          </w:rPr>
          <w:t>HERE</w:t>
        </w:r>
      </w:hyperlink>
      <w:r>
        <w:rPr>
          <w:bCs/>
          <w:sz w:val="24"/>
          <w:szCs w:val="24"/>
        </w:rPr>
        <w:t>.</w:t>
      </w:r>
    </w:p>
    <w:p w14:paraId="70CB62EC" w14:textId="77777777" w:rsidR="00687472" w:rsidRDefault="00687472" w:rsidP="00687472">
      <w:pPr>
        <w:rPr>
          <w:bCs/>
          <w:sz w:val="24"/>
          <w:szCs w:val="24"/>
        </w:rPr>
      </w:pPr>
    </w:p>
    <w:p w14:paraId="4B592D67" w14:textId="77777777" w:rsidR="00713662" w:rsidRDefault="00713662" w:rsidP="00687472">
      <w:pPr>
        <w:rPr>
          <w:bCs/>
          <w:sz w:val="24"/>
          <w:szCs w:val="24"/>
        </w:rPr>
      </w:pPr>
    </w:p>
    <w:p w14:paraId="459EFA7C" w14:textId="5A4DB451" w:rsidR="00687472" w:rsidRDefault="00687472" w:rsidP="006874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“There is no evidence that the first round of massive tax cuts has worked to </w:t>
      </w:r>
      <w:r w:rsidR="002A7C04">
        <w:rPr>
          <w:bCs/>
          <w:sz w:val="24"/>
          <w:szCs w:val="24"/>
        </w:rPr>
        <w:t xml:space="preserve">create </w:t>
      </w:r>
      <w:r>
        <w:rPr>
          <w:bCs/>
          <w:sz w:val="24"/>
          <w:szCs w:val="24"/>
        </w:rPr>
        <w:t xml:space="preserve">more jobs or </w:t>
      </w:r>
      <w:r w:rsidR="002A7C04">
        <w:rPr>
          <w:bCs/>
          <w:sz w:val="24"/>
          <w:szCs w:val="24"/>
        </w:rPr>
        <w:t xml:space="preserve">increase wages </w:t>
      </w:r>
      <w:r>
        <w:rPr>
          <w:bCs/>
          <w:sz w:val="24"/>
          <w:szCs w:val="24"/>
        </w:rPr>
        <w:t xml:space="preserve">for working families in </w:t>
      </w:r>
      <w:r w:rsidR="00F078E1" w:rsidRPr="00715ADD">
        <w:rPr>
          <w:bCs/>
          <w:sz w:val="24"/>
          <w:szCs w:val="24"/>
          <w:highlight w:val="yellow"/>
        </w:rPr>
        <w:t>[State]</w:t>
      </w:r>
      <w:r w:rsidR="00715ADD">
        <w:rPr>
          <w:bCs/>
          <w:sz w:val="24"/>
          <w:szCs w:val="24"/>
          <w:highlight w:val="yellow"/>
        </w:rPr>
        <w:t>”</w:t>
      </w:r>
      <w:r>
        <w:rPr>
          <w:bCs/>
          <w:sz w:val="24"/>
          <w:szCs w:val="24"/>
        </w:rPr>
        <w:t xml:space="preserve"> said XXXXX XXXXXX of XXXXXXX. “The </w:t>
      </w:r>
      <w:r w:rsidR="002A7C04">
        <w:rPr>
          <w:bCs/>
          <w:sz w:val="24"/>
          <w:szCs w:val="24"/>
        </w:rPr>
        <w:t xml:space="preserve">tax </w:t>
      </w:r>
      <w:r>
        <w:rPr>
          <w:bCs/>
          <w:sz w:val="24"/>
          <w:szCs w:val="24"/>
        </w:rPr>
        <w:t xml:space="preserve">cuts overwhelmingly favor the wealthy, explode the national debt and threaten huge cuts </w:t>
      </w:r>
      <w:r w:rsidR="002A7C04">
        <w:rPr>
          <w:bCs/>
          <w:sz w:val="24"/>
          <w:szCs w:val="24"/>
        </w:rPr>
        <w:t>to</w:t>
      </w:r>
      <w:r>
        <w:rPr>
          <w:bCs/>
          <w:sz w:val="24"/>
          <w:szCs w:val="24"/>
        </w:rPr>
        <w:t xml:space="preserve"> vital services like Medicare and Medicaid to pay for them. Now, the Republicans in </w:t>
      </w:r>
      <w:r w:rsidR="00715ADD">
        <w:rPr>
          <w:bCs/>
          <w:sz w:val="24"/>
          <w:szCs w:val="24"/>
        </w:rPr>
        <w:t>Congress</w:t>
      </w:r>
      <w:r>
        <w:rPr>
          <w:bCs/>
          <w:sz w:val="24"/>
          <w:szCs w:val="24"/>
        </w:rPr>
        <w:t xml:space="preserve">, including our own </w:t>
      </w:r>
      <w:r w:rsidR="00F078E1">
        <w:rPr>
          <w:bCs/>
          <w:sz w:val="24"/>
          <w:szCs w:val="24"/>
        </w:rPr>
        <w:t>[</w:t>
      </w:r>
      <w:r w:rsidR="00715ADD">
        <w:rPr>
          <w:bCs/>
          <w:sz w:val="24"/>
          <w:szCs w:val="24"/>
          <w:highlight w:val="yellow"/>
        </w:rPr>
        <w:t xml:space="preserve">Rep. </w:t>
      </w:r>
      <w:r w:rsidR="00F078E1" w:rsidRPr="00715ADD">
        <w:rPr>
          <w:bCs/>
          <w:sz w:val="24"/>
          <w:szCs w:val="24"/>
          <w:highlight w:val="yellow"/>
        </w:rPr>
        <w:t>Name]</w:t>
      </w:r>
      <w:r w:rsidRPr="00715ADD">
        <w:rPr>
          <w:bCs/>
          <w:sz w:val="24"/>
          <w:szCs w:val="24"/>
          <w:highlight w:val="yellow"/>
        </w:rPr>
        <w:t>,</w:t>
      </w:r>
      <w:r>
        <w:rPr>
          <w:bCs/>
          <w:sz w:val="24"/>
          <w:szCs w:val="24"/>
        </w:rPr>
        <w:t xml:space="preserve"> are intent o</w:t>
      </w:r>
      <w:r w:rsidR="002A7C04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 xml:space="preserve"> rushing through another tax scam that is just more of the same – the wealthy win and </w:t>
      </w:r>
      <w:r w:rsidR="00F078E1">
        <w:rPr>
          <w:bCs/>
          <w:sz w:val="24"/>
          <w:szCs w:val="24"/>
        </w:rPr>
        <w:t>{</w:t>
      </w:r>
      <w:r w:rsidR="00F078E1" w:rsidRPr="00715ADD">
        <w:rPr>
          <w:bCs/>
          <w:sz w:val="24"/>
          <w:szCs w:val="24"/>
          <w:highlight w:val="yellow"/>
        </w:rPr>
        <w:t>State</w:t>
      </w:r>
      <w:r w:rsidR="00F078E1">
        <w:rPr>
          <w:bCs/>
          <w:sz w:val="24"/>
          <w:szCs w:val="24"/>
        </w:rPr>
        <w:t>]</w:t>
      </w:r>
      <w:r>
        <w:rPr>
          <w:bCs/>
          <w:sz w:val="24"/>
          <w:szCs w:val="24"/>
        </w:rPr>
        <w:t xml:space="preserve"> families will lose.”</w:t>
      </w:r>
    </w:p>
    <w:p w14:paraId="7EFC3F89" w14:textId="146BFE37" w:rsidR="00687472" w:rsidRDefault="00687472" w:rsidP="00687472">
      <w:pPr>
        <w:rPr>
          <w:bCs/>
          <w:sz w:val="24"/>
          <w:szCs w:val="24"/>
        </w:rPr>
      </w:pPr>
    </w:p>
    <w:p w14:paraId="545A2375" w14:textId="1F3BFC99" w:rsidR="002A7C04" w:rsidRDefault="007E6FA8" w:rsidP="002A7C04">
      <w:pPr>
        <w:rPr>
          <w:sz w:val="24"/>
          <w:szCs w:val="24"/>
        </w:rPr>
      </w:pPr>
      <w:hyperlink r:id="rId19" w:history="1">
        <w:r w:rsidR="002A7C04">
          <w:rPr>
            <w:rStyle w:val="Hyperlink"/>
            <w:sz w:val="24"/>
            <w:szCs w:val="24"/>
          </w:rPr>
          <w:t>T</w:t>
        </w:r>
        <w:r w:rsidR="002A7C04" w:rsidRPr="006249CF">
          <w:rPr>
            <w:rStyle w:val="Hyperlink"/>
            <w:sz w:val="24"/>
            <w:szCs w:val="24"/>
          </w:rPr>
          <w:t xml:space="preserve">he </w:t>
        </w:r>
        <w:r w:rsidR="002A7C04">
          <w:rPr>
            <w:rStyle w:val="Hyperlink"/>
            <w:sz w:val="24"/>
            <w:szCs w:val="24"/>
          </w:rPr>
          <w:t xml:space="preserve">new tax cut </w:t>
        </w:r>
        <w:r w:rsidR="002A7C04" w:rsidRPr="006249CF">
          <w:rPr>
            <w:rStyle w:val="Hyperlink"/>
            <w:sz w:val="24"/>
            <w:szCs w:val="24"/>
          </w:rPr>
          <w:t>legislation</w:t>
        </w:r>
        <w:r w:rsidR="002A7C04" w:rsidRPr="001E6C2C">
          <w:rPr>
            <w:rStyle w:val="Hyperlink"/>
            <w:sz w:val="24"/>
            <w:szCs w:val="24"/>
            <w:u w:val="none"/>
          </w:rPr>
          <w:t xml:space="preserve"> </w:t>
        </w:r>
      </w:hyperlink>
      <w:r w:rsidR="002A7C04" w:rsidRPr="006249CF">
        <w:rPr>
          <w:sz w:val="24"/>
          <w:szCs w:val="24"/>
        </w:rPr>
        <w:t xml:space="preserve">would </w:t>
      </w:r>
      <w:r w:rsidR="002A7C04" w:rsidRPr="00F3724A">
        <w:rPr>
          <w:sz w:val="24"/>
          <w:szCs w:val="24"/>
        </w:rPr>
        <w:t xml:space="preserve">permanently extend the 2017 tax law’s provisions </w:t>
      </w:r>
      <w:r w:rsidR="002A7C04">
        <w:rPr>
          <w:sz w:val="24"/>
          <w:szCs w:val="24"/>
        </w:rPr>
        <w:t xml:space="preserve">affecting individuals and businesses </w:t>
      </w:r>
      <w:r w:rsidR="002A7C04" w:rsidRPr="00F3724A">
        <w:rPr>
          <w:sz w:val="24"/>
          <w:szCs w:val="24"/>
        </w:rPr>
        <w:t>that are slated to expire after 2025.</w:t>
      </w:r>
      <w:r w:rsidR="002A7C04">
        <w:rPr>
          <w:sz w:val="24"/>
          <w:szCs w:val="24"/>
        </w:rPr>
        <w:t xml:space="preserve"> Most of those tax breaks benefit the wealthy. </w:t>
      </w:r>
      <w:r w:rsidR="00F078E1">
        <w:rPr>
          <w:sz w:val="24"/>
          <w:szCs w:val="24"/>
        </w:rPr>
        <w:t>[</w:t>
      </w:r>
      <w:r w:rsidR="00715ADD" w:rsidRPr="00715ADD">
        <w:rPr>
          <w:sz w:val="24"/>
          <w:szCs w:val="24"/>
          <w:highlight w:val="yellow"/>
        </w:rPr>
        <w:t xml:space="preserve">Rep. </w:t>
      </w:r>
      <w:r w:rsidR="00F078E1" w:rsidRPr="00715ADD">
        <w:rPr>
          <w:sz w:val="24"/>
          <w:szCs w:val="24"/>
          <w:highlight w:val="yellow"/>
        </w:rPr>
        <w:t>Name</w:t>
      </w:r>
      <w:r w:rsidR="00F078E1">
        <w:rPr>
          <w:sz w:val="24"/>
          <w:szCs w:val="24"/>
        </w:rPr>
        <w:t>]</w:t>
      </w:r>
      <w:r w:rsidR="002A7C04">
        <w:rPr>
          <w:sz w:val="24"/>
          <w:szCs w:val="24"/>
        </w:rPr>
        <w:t xml:space="preserve"> </w:t>
      </w:r>
      <w:commentRangeStart w:id="2"/>
      <w:r>
        <w:rPr>
          <w:rStyle w:val="Hyperlink"/>
          <w:sz w:val="24"/>
          <w:szCs w:val="24"/>
        </w:rPr>
        <w:fldChar w:fldCharType="begin"/>
      </w:r>
      <w:r>
        <w:rPr>
          <w:rStyle w:val="Hyperlink"/>
          <w:sz w:val="24"/>
          <w:szCs w:val="24"/>
        </w:rPr>
        <w:instrText xml:space="preserve"> HYPERLINK "http://clerk.house.gov/evs/2017/roll699.xml" </w:instrText>
      </w:r>
      <w:r>
        <w:rPr>
          <w:rStyle w:val="Hyperlink"/>
          <w:sz w:val="24"/>
          <w:szCs w:val="24"/>
        </w:rPr>
        <w:fldChar w:fldCharType="separate"/>
      </w:r>
      <w:r w:rsidR="002A7C04" w:rsidRPr="00713662">
        <w:rPr>
          <w:rStyle w:val="Hyperlink"/>
          <w:sz w:val="24"/>
          <w:szCs w:val="24"/>
        </w:rPr>
        <w:t>voted in favor of that legislation</w:t>
      </w:r>
      <w:r>
        <w:rPr>
          <w:rStyle w:val="Hyperlink"/>
          <w:sz w:val="24"/>
          <w:szCs w:val="24"/>
        </w:rPr>
        <w:fldChar w:fldCharType="end"/>
      </w:r>
      <w:commentRangeEnd w:id="2"/>
      <w:r w:rsidR="00715ADD">
        <w:rPr>
          <w:rStyle w:val="CommentReference"/>
        </w:rPr>
        <w:commentReference w:id="2"/>
      </w:r>
      <w:r w:rsidR="002A7C04">
        <w:rPr>
          <w:sz w:val="24"/>
          <w:szCs w:val="24"/>
        </w:rPr>
        <w:t xml:space="preserve">, </w:t>
      </w:r>
      <w:r w:rsidR="008E4088">
        <w:rPr>
          <w:sz w:val="24"/>
          <w:szCs w:val="24"/>
        </w:rPr>
        <w:t>[</w:t>
      </w:r>
      <w:r w:rsidR="002A7C04">
        <w:rPr>
          <w:sz w:val="24"/>
          <w:szCs w:val="24"/>
        </w:rPr>
        <w:t>as did other</w:t>
      </w:r>
      <w:r w:rsidR="008E4088">
        <w:rPr>
          <w:sz w:val="24"/>
          <w:szCs w:val="24"/>
        </w:rPr>
        <w:t>s including…</w:t>
      </w:r>
      <w:r w:rsidR="00D774F5">
        <w:rPr>
          <w:sz w:val="24"/>
          <w:szCs w:val="24"/>
        </w:rPr>
        <w:t>]</w:t>
      </w:r>
      <w:r w:rsidR="002A7C04">
        <w:rPr>
          <w:sz w:val="24"/>
          <w:szCs w:val="24"/>
        </w:rPr>
        <w:t xml:space="preserve">. </w:t>
      </w:r>
      <w:r w:rsidR="00F078E1">
        <w:rPr>
          <w:sz w:val="24"/>
          <w:szCs w:val="24"/>
        </w:rPr>
        <w:t>[</w:t>
      </w:r>
      <w:r w:rsidR="00F078E1" w:rsidRPr="00715ADD">
        <w:rPr>
          <w:sz w:val="24"/>
          <w:szCs w:val="24"/>
          <w:highlight w:val="yellow"/>
        </w:rPr>
        <w:t>Senator</w:t>
      </w:r>
      <w:r w:rsidR="00715ADD">
        <w:rPr>
          <w:sz w:val="24"/>
          <w:szCs w:val="24"/>
          <w:highlight w:val="yellow"/>
        </w:rPr>
        <w:t xml:space="preserve"> Name</w:t>
      </w:r>
      <w:r w:rsidR="00F078E1">
        <w:rPr>
          <w:sz w:val="24"/>
          <w:szCs w:val="24"/>
        </w:rPr>
        <w:t xml:space="preserve">] </w:t>
      </w:r>
      <w:hyperlink r:id="rId20" w:history="1">
        <w:r w:rsidR="002A7C04" w:rsidRPr="00713662">
          <w:rPr>
            <w:rStyle w:val="Hyperlink"/>
            <w:sz w:val="24"/>
            <w:szCs w:val="24"/>
          </w:rPr>
          <w:t>opposed the measure</w:t>
        </w:r>
      </w:hyperlink>
      <w:r w:rsidR="002A7C04">
        <w:rPr>
          <w:sz w:val="24"/>
          <w:szCs w:val="24"/>
        </w:rPr>
        <w:t xml:space="preserve">.  </w:t>
      </w:r>
    </w:p>
    <w:p w14:paraId="0E0441BA" w14:textId="77777777" w:rsidR="002A7C04" w:rsidRDefault="002A7C04" w:rsidP="00687472">
      <w:pPr>
        <w:rPr>
          <w:bCs/>
          <w:sz w:val="24"/>
          <w:szCs w:val="24"/>
        </w:rPr>
      </w:pPr>
    </w:p>
    <w:p w14:paraId="28F17862" w14:textId="1338068D" w:rsidR="00687472" w:rsidRDefault="002F4BDC" w:rsidP="002F4BDC">
      <w:pPr>
        <w:rPr>
          <w:sz w:val="24"/>
          <w:szCs w:val="24"/>
        </w:rPr>
      </w:pPr>
      <w:r>
        <w:rPr>
          <w:sz w:val="24"/>
          <w:szCs w:val="24"/>
        </w:rPr>
        <w:t xml:space="preserve">“There is no justification for more tax cuts for the wealthy when the first round of tax cuts </w:t>
      </w:r>
      <w:r w:rsidR="0006763E">
        <w:rPr>
          <w:sz w:val="24"/>
          <w:szCs w:val="24"/>
        </w:rPr>
        <w:t>has</w:t>
      </w:r>
      <w:r>
        <w:rPr>
          <w:sz w:val="24"/>
          <w:szCs w:val="24"/>
        </w:rPr>
        <w:t xml:space="preserve"> failed to live up to the many promises politicians in Washington claimed,” said </w:t>
      </w:r>
      <w:r w:rsidRPr="00715ADD">
        <w:rPr>
          <w:sz w:val="24"/>
          <w:szCs w:val="24"/>
          <w:highlight w:val="yellow"/>
        </w:rPr>
        <w:t>Name, Organization</w:t>
      </w:r>
      <w:r>
        <w:rPr>
          <w:sz w:val="24"/>
          <w:szCs w:val="24"/>
        </w:rPr>
        <w:t xml:space="preserve">. “We’re </w:t>
      </w:r>
      <w:r w:rsidR="00687472" w:rsidRPr="006249CF">
        <w:rPr>
          <w:sz w:val="24"/>
          <w:szCs w:val="24"/>
        </w:rPr>
        <w:t xml:space="preserve">still waiting for </w:t>
      </w:r>
      <w:r>
        <w:rPr>
          <w:sz w:val="24"/>
          <w:szCs w:val="24"/>
        </w:rPr>
        <w:t xml:space="preserve">those </w:t>
      </w:r>
      <w:r w:rsidR="00687472" w:rsidRPr="006249CF">
        <w:rPr>
          <w:sz w:val="24"/>
          <w:szCs w:val="24"/>
        </w:rPr>
        <w:t>$4,000 raise</w:t>
      </w:r>
      <w:r>
        <w:rPr>
          <w:sz w:val="24"/>
          <w:szCs w:val="24"/>
        </w:rPr>
        <w:t>s</w:t>
      </w:r>
      <w:r w:rsidR="00687472" w:rsidRPr="006249CF">
        <w:rPr>
          <w:sz w:val="24"/>
          <w:szCs w:val="24"/>
        </w:rPr>
        <w:t xml:space="preserve"> that </w:t>
      </w:r>
      <w:hyperlink r:id="rId21" w:history="1">
        <w:r w:rsidR="00687472" w:rsidRPr="006249CF">
          <w:rPr>
            <w:rStyle w:val="Hyperlink"/>
            <w:sz w:val="24"/>
            <w:szCs w:val="24"/>
          </w:rPr>
          <w:t>President Trump promised</w:t>
        </w:r>
      </w:hyperlink>
      <w:r w:rsidR="00687472" w:rsidRPr="006249CF">
        <w:rPr>
          <w:sz w:val="24"/>
          <w:szCs w:val="24"/>
        </w:rPr>
        <w:t xml:space="preserve"> corporations would give employees due to their steep tax cuts. </w:t>
      </w:r>
      <w:r>
        <w:rPr>
          <w:sz w:val="24"/>
          <w:szCs w:val="24"/>
        </w:rPr>
        <w:t>Instead, we’re looking at deep cuts from Washington for critical services like public education, food stamps, Medicare, Medicaid and the A</w:t>
      </w:r>
      <w:bookmarkStart w:id="3" w:name="_GoBack"/>
      <w:bookmarkEnd w:id="3"/>
      <w:r>
        <w:rPr>
          <w:sz w:val="24"/>
          <w:szCs w:val="24"/>
        </w:rPr>
        <w:t xml:space="preserve">ffordable Care Act because of those huge tax cuts for the wealthy and big corporations that have already occurred. We sure don’t need more of those.”  </w:t>
      </w:r>
      <w:r w:rsidR="00687472">
        <w:rPr>
          <w:sz w:val="24"/>
          <w:szCs w:val="24"/>
        </w:rPr>
        <w:t xml:space="preserve"> </w:t>
      </w:r>
    </w:p>
    <w:p w14:paraId="52A406D7" w14:textId="77777777" w:rsidR="00687472" w:rsidRDefault="00687472" w:rsidP="00687472">
      <w:pPr>
        <w:rPr>
          <w:sz w:val="24"/>
          <w:szCs w:val="24"/>
        </w:rPr>
      </w:pPr>
    </w:p>
    <w:p w14:paraId="76D1F2F9" w14:textId="39F5FE9B" w:rsidR="00687472" w:rsidRPr="006249CF" w:rsidRDefault="00687472" w:rsidP="00687472">
      <w:pPr>
        <w:rPr>
          <w:sz w:val="24"/>
          <w:szCs w:val="24"/>
        </w:rPr>
      </w:pPr>
      <w:r w:rsidRPr="00D774F5">
        <w:rPr>
          <w:sz w:val="24"/>
          <w:szCs w:val="24"/>
          <w:highlight w:val="yellow"/>
        </w:rPr>
        <w:t>XXXXXXX</w:t>
      </w:r>
      <w:r>
        <w:rPr>
          <w:sz w:val="24"/>
          <w:szCs w:val="24"/>
        </w:rPr>
        <w:t xml:space="preserve"> urged </w:t>
      </w:r>
      <w:r w:rsidR="00715ADD">
        <w:rPr>
          <w:sz w:val="24"/>
          <w:szCs w:val="24"/>
        </w:rPr>
        <w:t>[</w:t>
      </w:r>
      <w:r w:rsidR="00715ADD" w:rsidRPr="00715ADD">
        <w:rPr>
          <w:sz w:val="24"/>
          <w:szCs w:val="24"/>
          <w:highlight w:val="yellow"/>
        </w:rPr>
        <w:t>State</w:t>
      </w:r>
      <w:r w:rsidR="00715ADD">
        <w:rPr>
          <w:sz w:val="24"/>
          <w:szCs w:val="24"/>
        </w:rPr>
        <w:t xml:space="preserve">] </w:t>
      </w:r>
      <w:r>
        <w:rPr>
          <w:sz w:val="24"/>
          <w:szCs w:val="24"/>
        </w:rPr>
        <w:t xml:space="preserve">residents to contact their Congressional representative and </w:t>
      </w:r>
      <w:r w:rsidR="00F078E1">
        <w:rPr>
          <w:sz w:val="24"/>
          <w:szCs w:val="24"/>
        </w:rPr>
        <w:t xml:space="preserve">encourage him/her to </w:t>
      </w:r>
      <w:r>
        <w:rPr>
          <w:sz w:val="24"/>
          <w:szCs w:val="24"/>
        </w:rPr>
        <w:t xml:space="preserve">no vote on the latest tax </w:t>
      </w:r>
      <w:r w:rsidR="00F078E1">
        <w:rPr>
          <w:sz w:val="24"/>
          <w:szCs w:val="24"/>
        </w:rPr>
        <w:t xml:space="preserve">bill </w:t>
      </w:r>
      <w:r w:rsidR="00715ADD">
        <w:rPr>
          <w:sz w:val="24"/>
          <w:szCs w:val="24"/>
        </w:rPr>
        <w:t xml:space="preserve">that mostly benefits the wealthy </w:t>
      </w:r>
      <w:r>
        <w:rPr>
          <w:sz w:val="24"/>
          <w:szCs w:val="24"/>
        </w:rPr>
        <w:t>when it comes to a vote later this month.</w:t>
      </w:r>
    </w:p>
    <w:p w14:paraId="6F632AB2" w14:textId="77777777" w:rsidR="00687472" w:rsidRDefault="00687472" w:rsidP="00687472">
      <w:pPr>
        <w:rPr>
          <w:sz w:val="24"/>
          <w:szCs w:val="24"/>
        </w:rPr>
      </w:pPr>
    </w:p>
    <w:p w14:paraId="4A69F2C3" w14:textId="77777777" w:rsidR="00687472" w:rsidRDefault="00687472" w:rsidP="00687472">
      <w:pPr>
        <w:rPr>
          <w:sz w:val="24"/>
          <w:szCs w:val="24"/>
        </w:rPr>
      </w:pPr>
      <w:r>
        <w:rPr>
          <w:sz w:val="24"/>
          <w:szCs w:val="24"/>
        </w:rPr>
        <w:t>Contact:</w:t>
      </w:r>
    </w:p>
    <w:p w14:paraId="5D9305AB" w14:textId="77777777" w:rsidR="00687472" w:rsidRPr="000D2798" w:rsidRDefault="00687472" w:rsidP="00687472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[Name]</w:t>
      </w:r>
    </w:p>
    <w:p w14:paraId="6C4D615C" w14:textId="2D354671" w:rsidR="00687472" w:rsidRPr="000D2798" w:rsidRDefault="00687472" w:rsidP="00687472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[Organization</w:t>
      </w:r>
      <w:r w:rsidR="00F078E1">
        <w:rPr>
          <w:sz w:val="24"/>
          <w:szCs w:val="24"/>
          <w:highlight w:val="yellow"/>
        </w:rPr>
        <w:t>]</w:t>
      </w:r>
    </w:p>
    <w:p w14:paraId="6F9D0A5E" w14:textId="77777777" w:rsidR="00687472" w:rsidRPr="000D2798" w:rsidRDefault="00687472" w:rsidP="00687472">
      <w:pPr>
        <w:rPr>
          <w:sz w:val="24"/>
          <w:szCs w:val="24"/>
          <w:highlight w:val="yellow"/>
        </w:rPr>
      </w:pPr>
      <w:r w:rsidRPr="000D2798">
        <w:rPr>
          <w:sz w:val="24"/>
          <w:szCs w:val="24"/>
          <w:highlight w:val="yellow"/>
        </w:rPr>
        <w:t>[Phone number]</w:t>
      </w:r>
    </w:p>
    <w:p w14:paraId="76A3B367" w14:textId="77777777" w:rsidR="00687472" w:rsidRDefault="00687472" w:rsidP="00687472">
      <w:pPr>
        <w:rPr>
          <w:sz w:val="24"/>
          <w:szCs w:val="24"/>
        </w:rPr>
      </w:pPr>
      <w:r w:rsidRPr="000D2798">
        <w:rPr>
          <w:sz w:val="24"/>
          <w:szCs w:val="24"/>
          <w:highlight w:val="yellow"/>
        </w:rPr>
        <w:t>[Email]</w:t>
      </w:r>
    </w:p>
    <w:p w14:paraId="01266EFB" w14:textId="77777777" w:rsidR="00687472" w:rsidRDefault="00687472" w:rsidP="00687472"/>
    <w:p w14:paraId="38A54181" w14:textId="77777777" w:rsidR="00687472" w:rsidRPr="003B2106" w:rsidRDefault="00687472">
      <w:pPr>
        <w:rPr>
          <w:sz w:val="24"/>
          <w:szCs w:val="24"/>
        </w:rPr>
      </w:pPr>
    </w:p>
    <w:sectPr w:rsidR="00687472" w:rsidRPr="003B2106" w:rsidSect="002176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rank Clemente" w:date="2018-09-18T01:47:00Z" w:initials="FC">
    <w:p w14:paraId="684F6ACF" w14:textId="77777777" w:rsidR="00604024" w:rsidRDefault="00604024">
      <w:pPr>
        <w:pStyle w:val="CommentText"/>
      </w:pPr>
      <w:r>
        <w:rPr>
          <w:rStyle w:val="CommentReference"/>
        </w:rPr>
        <w:annotationRef/>
      </w:r>
      <w:r>
        <w:t>All state reports are available at this landing page</w:t>
      </w:r>
    </w:p>
    <w:p w14:paraId="10986CC3" w14:textId="6B0A1B86" w:rsidR="00604024" w:rsidRDefault="007E6FA8">
      <w:pPr>
        <w:pStyle w:val="CommentText"/>
      </w:pPr>
      <w:hyperlink r:id="rId1" w:history="1">
        <w:r w:rsidR="00604024" w:rsidRPr="00B47BA7">
          <w:rPr>
            <w:rStyle w:val="Hyperlink"/>
          </w:rPr>
          <w:t>https://americansfortaxfairness.org/taxscam2-state-state-factsheets/</w:t>
        </w:r>
      </w:hyperlink>
    </w:p>
    <w:p w14:paraId="0F5575C5" w14:textId="05FE8747" w:rsidR="00604024" w:rsidRDefault="00604024">
      <w:pPr>
        <w:pStyle w:val="CommentText"/>
      </w:pPr>
    </w:p>
  </w:comment>
  <w:comment w:id="1" w:author="Frank Clemente" w:date="2018-09-18T11:42:00Z" w:initials="FC">
    <w:p w14:paraId="1891492B" w14:textId="157EFAF6" w:rsidR="00715ADD" w:rsidRDefault="00715ADD">
      <w:pPr>
        <w:pStyle w:val="CommentText"/>
      </w:pPr>
      <w:r>
        <w:rPr>
          <w:rStyle w:val="CommentReference"/>
        </w:rPr>
        <w:annotationRef/>
      </w:r>
      <w:r>
        <w:t xml:space="preserve">All </w:t>
      </w:r>
      <w:r w:rsidR="008E4088">
        <w:t xml:space="preserve">the </w:t>
      </w:r>
      <w:r>
        <w:t>data in</w:t>
      </w:r>
      <w:r>
        <w:t xml:space="preserve"> this paragraph is</w:t>
      </w:r>
      <w:r>
        <w:t xml:space="preserve"> on p. 2 of the report</w:t>
      </w:r>
    </w:p>
  </w:comment>
  <w:comment w:id="2" w:author="Frank Clemente" w:date="2018-09-18T11:40:00Z" w:initials="FC">
    <w:p w14:paraId="11B58758" w14:textId="20914C6D" w:rsidR="00715ADD" w:rsidRDefault="00715ADD">
      <w:pPr>
        <w:pStyle w:val="CommentText"/>
      </w:pPr>
      <w:r>
        <w:rPr>
          <w:rStyle w:val="CommentReference"/>
        </w:rPr>
        <w:annotationRef/>
      </w:r>
      <w:r>
        <w:t xml:space="preserve">House and Senate voting records are available at this and the other link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F5575C5" w15:done="0"/>
  <w15:commentEx w15:paraId="1891492B" w15:done="0"/>
  <w15:commentEx w15:paraId="11B5875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F5575C5" w16cid:durableId="1F4AD7B3"/>
  <w16cid:commentId w16cid:paraId="1891492B" w16cid:durableId="1F4B6338"/>
  <w16cid:commentId w16cid:paraId="11B58758" w16cid:durableId="1F4B62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BF4AB" w14:textId="77777777" w:rsidR="007E6FA8" w:rsidRDefault="007E6FA8" w:rsidP="00016487">
      <w:r>
        <w:separator/>
      </w:r>
    </w:p>
  </w:endnote>
  <w:endnote w:type="continuationSeparator" w:id="0">
    <w:p w14:paraId="04B46E25" w14:textId="77777777" w:rsidR="007E6FA8" w:rsidRDefault="007E6FA8" w:rsidP="00016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1A403" w14:textId="77777777" w:rsidR="007E6FA8" w:rsidRDefault="007E6FA8" w:rsidP="00016487">
      <w:r>
        <w:separator/>
      </w:r>
    </w:p>
  </w:footnote>
  <w:footnote w:type="continuationSeparator" w:id="0">
    <w:p w14:paraId="17D3EDB9" w14:textId="77777777" w:rsidR="007E6FA8" w:rsidRDefault="007E6FA8" w:rsidP="00016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CFE"/>
    <w:multiLevelType w:val="hybridMultilevel"/>
    <w:tmpl w:val="45DA1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F77DD"/>
    <w:multiLevelType w:val="hybridMultilevel"/>
    <w:tmpl w:val="57F2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2E6"/>
    <w:multiLevelType w:val="hybridMultilevel"/>
    <w:tmpl w:val="37EEEF58"/>
    <w:lvl w:ilvl="0" w:tplc="9B0236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4C30E5"/>
    <w:multiLevelType w:val="hybridMultilevel"/>
    <w:tmpl w:val="0CE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2C0F"/>
    <w:multiLevelType w:val="multilevel"/>
    <w:tmpl w:val="0706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A30128"/>
    <w:multiLevelType w:val="hybridMultilevel"/>
    <w:tmpl w:val="3134E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D678AB"/>
    <w:multiLevelType w:val="hybridMultilevel"/>
    <w:tmpl w:val="3640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359E3"/>
    <w:multiLevelType w:val="multilevel"/>
    <w:tmpl w:val="2D2C6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3B18E8"/>
    <w:multiLevelType w:val="hybridMultilevel"/>
    <w:tmpl w:val="700E3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D45DAB"/>
    <w:multiLevelType w:val="hybridMultilevel"/>
    <w:tmpl w:val="8124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434F79"/>
    <w:multiLevelType w:val="hybridMultilevel"/>
    <w:tmpl w:val="4A1ED80E"/>
    <w:lvl w:ilvl="0" w:tplc="1ABC0D9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4DA86132"/>
    <w:multiLevelType w:val="hybridMultilevel"/>
    <w:tmpl w:val="55249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272151"/>
    <w:multiLevelType w:val="multilevel"/>
    <w:tmpl w:val="D43EE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2101FA"/>
    <w:multiLevelType w:val="multilevel"/>
    <w:tmpl w:val="E5C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84257C"/>
    <w:multiLevelType w:val="multilevel"/>
    <w:tmpl w:val="6056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17898"/>
    <w:multiLevelType w:val="hybridMultilevel"/>
    <w:tmpl w:val="BD76F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7"/>
  </w:num>
  <w:num w:numId="5">
    <w:abstractNumId w:val="15"/>
  </w:num>
  <w:num w:numId="6">
    <w:abstractNumId w:val="10"/>
  </w:num>
  <w:num w:numId="7">
    <w:abstractNumId w:val="11"/>
  </w:num>
  <w:num w:numId="8">
    <w:abstractNumId w:val="2"/>
  </w:num>
  <w:num w:numId="9">
    <w:abstractNumId w:val="3"/>
  </w:num>
  <w:num w:numId="10">
    <w:abstractNumId w:val="0"/>
  </w:num>
  <w:num w:numId="11">
    <w:abstractNumId w:val="12"/>
  </w:num>
  <w:num w:numId="12">
    <w:abstractNumId w:val="5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k Clemente">
    <w15:presenceInfo w15:providerId="Windows Live" w15:userId="c6e53284cabe3ad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06"/>
    <w:rsid w:val="00001E42"/>
    <w:rsid w:val="00016487"/>
    <w:rsid w:val="0006763E"/>
    <w:rsid w:val="00074245"/>
    <w:rsid w:val="000A7404"/>
    <w:rsid w:val="000C228A"/>
    <w:rsid w:val="000D2798"/>
    <w:rsid w:val="001015A2"/>
    <w:rsid w:val="001068B7"/>
    <w:rsid w:val="001076A2"/>
    <w:rsid w:val="00182C1F"/>
    <w:rsid w:val="001845C4"/>
    <w:rsid w:val="001A68CE"/>
    <w:rsid w:val="001D783D"/>
    <w:rsid w:val="00203D06"/>
    <w:rsid w:val="002165DA"/>
    <w:rsid w:val="002176F8"/>
    <w:rsid w:val="00241D02"/>
    <w:rsid w:val="002A7C04"/>
    <w:rsid w:val="002F1E68"/>
    <w:rsid w:val="002F46D7"/>
    <w:rsid w:val="002F4BDC"/>
    <w:rsid w:val="003101D2"/>
    <w:rsid w:val="00376810"/>
    <w:rsid w:val="003B2106"/>
    <w:rsid w:val="003E404D"/>
    <w:rsid w:val="003E658D"/>
    <w:rsid w:val="003F6BC2"/>
    <w:rsid w:val="00454F40"/>
    <w:rsid w:val="00455E15"/>
    <w:rsid w:val="00485516"/>
    <w:rsid w:val="004A42A1"/>
    <w:rsid w:val="004B432C"/>
    <w:rsid w:val="004C2B51"/>
    <w:rsid w:val="004D570E"/>
    <w:rsid w:val="004E532F"/>
    <w:rsid w:val="005155DE"/>
    <w:rsid w:val="005473A4"/>
    <w:rsid w:val="00552DF3"/>
    <w:rsid w:val="00570A70"/>
    <w:rsid w:val="00584954"/>
    <w:rsid w:val="005D13F3"/>
    <w:rsid w:val="005E4E0B"/>
    <w:rsid w:val="005E758E"/>
    <w:rsid w:val="005F0E05"/>
    <w:rsid w:val="00604024"/>
    <w:rsid w:val="006070C1"/>
    <w:rsid w:val="00613CC8"/>
    <w:rsid w:val="006249CF"/>
    <w:rsid w:val="006474ED"/>
    <w:rsid w:val="006709DE"/>
    <w:rsid w:val="00676113"/>
    <w:rsid w:val="006771E0"/>
    <w:rsid w:val="00687472"/>
    <w:rsid w:val="0069109C"/>
    <w:rsid w:val="006B6FC0"/>
    <w:rsid w:val="006E7999"/>
    <w:rsid w:val="00713662"/>
    <w:rsid w:val="00715ADD"/>
    <w:rsid w:val="00754823"/>
    <w:rsid w:val="007C35DC"/>
    <w:rsid w:val="007D4B0E"/>
    <w:rsid w:val="007E254C"/>
    <w:rsid w:val="007E6FA8"/>
    <w:rsid w:val="00812AA6"/>
    <w:rsid w:val="008254F4"/>
    <w:rsid w:val="00845E69"/>
    <w:rsid w:val="0086764D"/>
    <w:rsid w:val="008861BE"/>
    <w:rsid w:val="008A0E6E"/>
    <w:rsid w:val="008B5A54"/>
    <w:rsid w:val="008B5D61"/>
    <w:rsid w:val="008E4088"/>
    <w:rsid w:val="008E57D3"/>
    <w:rsid w:val="008F02AA"/>
    <w:rsid w:val="008F0C0E"/>
    <w:rsid w:val="00901D27"/>
    <w:rsid w:val="00920776"/>
    <w:rsid w:val="00924626"/>
    <w:rsid w:val="00924C9D"/>
    <w:rsid w:val="009A7919"/>
    <w:rsid w:val="009B7E51"/>
    <w:rsid w:val="009D11E2"/>
    <w:rsid w:val="009E78C8"/>
    <w:rsid w:val="00A538E2"/>
    <w:rsid w:val="00A82E83"/>
    <w:rsid w:val="00A83D76"/>
    <w:rsid w:val="00AB2150"/>
    <w:rsid w:val="00AB37A7"/>
    <w:rsid w:val="00AE70A3"/>
    <w:rsid w:val="00AF7EA3"/>
    <w:rsid w:val="00B04226"/>
    <w:rsid w:val="00B120B3"/>
    <w:rsid w:val="00B24787"/>
    <w:rsid w:val="00B35026"/>
    <w:rsid w:val="00B460D7"/>
    <w:rsid w:val="00BC1358"/>
    <w:rsid w:val="00BF4EED"/>
    <w:rsid w:val="00C24BDD"/>
    <w:rsid w:val="00C27E55"/>
    <w:rsid w:val="00C350D3"/>
    <w:rsid w:val="00C85042"/>
    <w:rsid w:val="00C95FEB"/>
    <w:rsid w:val="00CC476C"/>
    <w:rsid w:val="00D00676"/>
    <w:rsid w:val="00D22A78"/>
    <w:rsid w:val="00D33151"/>
    <w:rsid w:val="00D40520"/>
    <w:rsid w:val="00D5529F"/>
    <w:rsid w:val="00D774F5"/>
    <w:rsid w:val="00D81761"/>
    <w:rsid w:val="00D84375"/>
    <w:rsid w:val="00D86E7B"/>
    <w:rsid w:val="00DB5FF4"/>
    <w:rsid w:val="00DD02A7"/>
    <w:rsid w:val="00E03EB0"/>
    <w:rsid w:val="00E210F8"/>
    <w:rsid w:val="00E41732"/>
    <w:rsid w:val="00E54999"/>
    <w:rsid w:val="00E612C3"/>
    <w:rsid w:val="00EC4139"/>
    <w:rsid w:val="00ED31A3"/>
    <w:rsid w:val="00ED777B"/>
    <w:rsid w:val="00EF0837"/>
    <w:rsid w:val="00EF68BC"/>
    <w:rsid w:val="00EF777C"/>
    <w:rsid w:val="00F078E1"/>
    <w:rsid w:val="00F339F0"/>
    <w:rsid w:val="00F811B6"/>
    <w:rsid w:val="00F83D4B"/>
    <w:rsid w:val="00F845C3"/>
    <w:rsid w:val="00FA7FA0"/>
    <w:rsid w:val="00FC22D2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2E050F"/>
  <w15:docId w15:val="{461DBF6B-83C7-434D-BE03-72ECBF2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358"/>
  </w:style>
  <w:style w:type="paragraph" w:styleId="Heading1">
    <w:name w:val="heading 1"/>
    <w:basedOn w:val="Normal"/>
    <w:link w:val="Heading1Char"/>
    <w:uiPriority w:val="9"/>
    <w:qFormat/>
    <w:rsid w:val="00FC22D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D0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3D0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C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570E"/>
    <w:rPr>
      <w:color w:val="954F72" w:themeColor="followedHyperlink"/>
      <w:u w:val="single"/>
    </w:r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99"/>
    <w:qFormat/>
    <w:rsid w:val="004D570E"/>
    <w:pPr>
      <w:ind w:left="720"/>
      <w:contextualSpacing/>
    </w:p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99"/>
    <w:locked/>
    <w:rsid w:val="00ED31A3"/>
  </w:style>
  <w:style w:type="character" w:styleId="Strong">
    <w:name w:val="Strong"/>
    <w:basedOn w:val="DefaultParagraphFont"/>
    <w:uiPriority w:val="22"/>
    <w:qFormat/>
    <w:rsid w:val="00DB5FF4"/>
    <w:rPr>
      <w:b/>
      <w:bCs/>
    </w:rPr>
  </w:style>
  <w:style w:type="character" w:styleId="Emphasis">
    <w:name w:val="Emphasis"/>
    <w:basedOn w:val="DefaultParagraphFont"/>
    <w:uiPriority w:val="20"/>
    <w:qFormat/>
    <w:rsid w:val="00DB5FF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E75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5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5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5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C22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ndnoteReference">
    <w:name w:val="endnote reference"/>
    <w:basedOn w:val="DefaultParagraphFont"/>
    <w:uiPriority w:val="99"/>
    <w:semiHidden/>
    <w:unhideWhenUsed/>
    <w:rsid w:val="000164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americansfortaxfairness.org/taxscam2-state-state-factsheet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ingtonpost.com/business/2018/09/13/new-estimate-gops-second-tax-cuts-would-add-trillion-deficit/?utm_term=.9210c8da33b6" TargetMode="External"/><Relationship Id="rId13" Type="http://schemas.openxmlformats.org/officeDocument/2006/relationships/hyperlink" Target="https://www.cbpp.org/research/health/health-proposals-in-presidents-budget-would-reduce-health-insurance-coverage-and" TargetMode="External"/><Relationship Id="rId18" Type="http://schemas.openxmlformats.org/officeDocument/2006/relationships/hyperlink" Target="https://americansfortaxfairness.org/wp-content/uploads/WV-TaxScam2-Fact-Shee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ashingtonpost.com/news/wonk/wp/2017/10/16/the-average-american-family-will-get-4000-from-tax-cuts-trump-team-claims/?utm_term=.754815fbe154" TargetMode="External"/><Relationship Id="rId7" Type="http://schemas.openxmlformats.org/officeDocument/2006/relationships/hyperlink" Target="https://www.bloomberg.com/news/articles/2018-09-05/ryan-says-tax-cut-2-0-vote-still-planned-despite-salt-hangups?utm_source=google&amp;utm_medium=bd&amp;cmpId=google" TargetMode="External"/><Relationship Id="rId12" Type="http://schemas.microsoft.com/office/2016/09/relationships/commentsIds" Target="commentsIds.xml"/><Relationship Id="rId17" Type="http://schemas.openxmlformats.org/officeDocument/2006/relationships/hyperlink" Target="https://drive.google.com/drive/u/0/folders/1S7_k5MHPoBPJcAA3F0sqi2BQye8Jnny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monwealthfund.org/publications/issue-briefs/2017/may/medicare-beneficiaries-high-out-pocket-costs-cost-burdens-income" TargetMode="External"/><Relationship Id="rId20" Type="http://schemas.openxmlformats.org/officeDocument/2006/relationships/hyperlink" Target="https://www.senate.gov/legislative/LIS/roll_call_lists/roll_call_vote_cfm.cfm?congress=115&amp;session=1&amp;vote=0032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kff.org/medicaid/state-indicator/medicaid-spending-per-full-benefit-enrollee/?currentTimeframe=0&amp;sortModel=%7B%22colId%22:%22Location%22,%22sort%22:%22asc%22%7D" TargetMode="External"/><Relationship Id="rId23" Type="http://schemas.microsoft.com/office/2011/relationships/people" Target="people.xml"/><Relationship Id="rId10" Type="http://schemas.openxmlformats.org/officeDocument/2006/relationships/comments" Target="comments.xml"/><Relationship Id="rId19" Type="http://schemas.openxmlformats.org/officeDocument/2006/relationships/hyperlink" Target="https://www.washingtonpost.com/business/2018/09/13/new-estimate-gops-second-tax-cuts-would-add-trillion-deficit/?utm_term=.9210c8da33b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news/articles/2018-09-05/ryan-says-tax-cut-2-0-vote-still-planned-despite-salt-hangups?utm_source=google&amp;utm_medium=bd&amp;cmpId=google" TargetMode="External"/><Relationship Id="rId14" Type="http://schemas.openxmlformats.org/officeDocument/2006/relationships/hyperlink" Target="https://www.cbpp.org/research/federal-budget/house-gop-budget-retains-tax-cuts-for-the-wealthy-proposes-deep-program-cut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Bailey</dc:creator>
  <cp:keywords/>
  <dc:description/>
  <cp:lastModifiedBy>Frank Clemente</cp:lastModifiedBy>
  <cp:revision>3</cp:revision>
  <dcterms:created xsi:type="dcterms:W3CDTF">2018-09-18T15:56:00Z</dcterms:created>
  <dcterms:modified xsi:type="dcterms:W3CDTF">2018-09-18T15:57:00Z</dcterms:modified>
</cp:coreProperties>
</file>